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345" w:rsidRDefault="00445345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УДК</w:t>
      </w:r>
      <w:r w:rsidR="00D23318">
        <w:rPr>
          <w:rFonts w:ascii="Times New Roman" w:hAnsi="Times New Roman" w:cs="Times New Roman"/>
          <w:sz w:val="24"/>
          <w:szCs w:val="24"/>
        </w:rPr>
        <w:t xml:space="preserve"> </w:t>
      </w:r>
      <w:r w:rsidR="000D1E83" w:rsidRPr="000D1E83">
        <w:rPr>
          <w:rFonts w:ascii="Times New Roman" w:hAnsi="Times New Roman" w:cs="Times New Roman"/>
          <w:sz w:val="24"/>
          <w:szCs w:val="24"/>
        </w:rPr>
        <w:t>7.711</w:t>
      </w:r>
      <w:bookmarkStart w:id="0" w:name="_GoBack"/>
      <w:bookmarkEnd w:id="0"/>
    </w:p>
    <w:p w:rsidR="002A724A" w:rsidRPr="00445345" w:rsidRDefault="002A724A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F5CFF" w:rsidRDefault="00445345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345">
        <w:rPr>
          <w:rFonts w:ascii="Times New Roman" w:hAnsi="Times New Roman" w:cs="Times New Roman"/>
          <w:b/>
          <w:sz w:val="24"/>
          <w:szCs w:val="24"/>
        </w:rPr>
        <w:t>ТУРИСТИЧЕСКИЙ ПОТЕНЦИАЛ РЕКРЕАЦИОННЫХ ПРОСТРАНСТВ НА СЛОЖНОМ РЕЛЬЕФЕ, НА ПРИМЕРЕ Г. БРЯНСК</w:t>
      </w:r>
    </w:p>
    <w:p w:rsidR="00AC3B5A" w:rsidRDefault="00AC3B5A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Л.А. Волкова </w:t>
      </w:r>
      <w:r w:rsidRPr="00AC3B5A">
        <w:rPr>
          <w:rFonts w:ascii="Times New Roman" w:hAnsi="Times New Roman" w:cs="Times New Roman"/>
          <w:i/>
          <w:sz w:val="24"/>
          <w:szCs w:val="24"/>
        </w:rPr>
        <w:t>к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AC3B5A">
        <w:rPr>
          <w:rFonts w:ascii="Times New Roman" w:hAnsi="Times New Roman" w:cs="Times New Roman"/>
          <w:i/>
          <w:sz w:val="24"/>
          <w:szCs w:val="24"/>
        </w:rPr>
        <w:t xml:space="preserve"> арх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AC3B5A">
        <w:rPr>
          <w:rFonts w:ascii="Times New Roman" w:hAnsi="Times New Roman" w:cs="Times New Roman"/>
          <w:i/>
          <w:sz w:val="24"/>
          <w:szCs w:val="24"/>
        </w:rPr>
        <w:t>, доц</w:t>
      </w:r>
      <w:r>
        <w:rPr>
          <w:rFonts w:ascii="Times New Roman" w:hAnsi="Times New Roman" w:cs="Times New Roman"/>
          <w:i/>
          <w:sz w:val="24"/>
          <w:szCs w:val="24"/>
        </w:rPr>
        <w:t xml:space="preserve">., А.А.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Терешина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магистрант,</w:t>
      </w:r>
    </w:p>
    <w:p w:rsidR="00445345" w:rsidRPr="00445345" w:rsidRDefault="00AC3B5A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5345" w:rsidRPr="00445345">
        <w:rPr>
          <w:rFonts w:ascii="Times New Roman" w:hAnsi="Times New Roman" w:cs="Times New Roman"/>
          <w:i/>
          <w:sz w:val="24"/>
          <w:szCs w:val="24"/>
        </w:rPr>
        <w:t>Орловский государственный университет им. И.С. Тургенева</w:t>
      </w:r>
    </w:p>
    <w:p w:rsidR="00445345" w:rsidRPr="00445345" w:rsidRDefault="00445345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i/>
          <w:sz w:val="24"/>
          <w:szCs w:val="24"/>
        </w:rPr>
        <w:t>302026, г</w:t>
      </w:r>
      <w:proofErr w:type="gramStart"/>
      <w:r w:rsidRPr="00445345">
        <w:rPr>
          <w:rFonts w:ascii="Times New Roman" w:hAnsi="Times New Roman" w:cs="Times New Roman"/>
          <w:i/>
          <w:sz w:val="24"/>
          <w:szCs w:val="24"/>
        </w:rPr>
        <w:t>.О</w:t>
      </w:r>
      <w:proofErr w:type="gramEnd"/>
      <w:r w:rsidRPr="00445345">
        <w:rPr>
          <w:rFonts w:ascii="Times New Roman" w:hAnsi="Times New Roman" w:cs="Times New Roman"/>
          <w:i/>
          <w:sz w:val="24"/>
          <w:szCs w:val="24"/>
        </w:rPr>
        <w:t xml:space="preserve">рел, ул. Комсомольская, д. 95, тел. </w:t>
      </w:r>
      <w:r w:rsidRPr="00445345">
        <w:rPr>
          <w:rFonts w:ascii="Times New Roman" w:hAnsi="Times New Roman" w:cs="Times New Roman"/>
          <w:i/>
          <w:sz w:val="24"/>
          <w:szCs w:val="24"/>
          <w:lang w:val="en-US"/>
        </w:rPr>
        <w:t>(4862) 751-318</w:t>
      </w:r>
    </w:p>
    <w:p w:rsidR="00445345" w:rsidRPr="00EE3FD8" w:rsidRDefault="00445345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i/>
          <w:sz w:val="24"/>
          <w:szCs w:val="24"/>
          <w:lang w:val="en-US"/>
        </w:rPr>
        <w:t xml:space="preserve">E-mail: </w:t>
      </w:r>
      <w:hyperlink r:id="rId5" w:history="1">
        <w:r w:rsidRPr="00854113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nastyatroshka@mail.ru</w:t>
        </w:r>
      </w:hyperlink>
      <w:r w:rsidRPr="00445345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hyperlink r:id="rId6" w:history="1">
        <w:r w:rsidR="00354E9D" w:rsidRPr="00854113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l.a.v.2701@mail.ru</w:t>
        </w:r>
      </w:hyperlink>
    </w:p>
    <w:p w:rsidR="00AD4275" w:rsidRPr="00AD4275" w:rsidRDefault="00354E9D" w:rsidP="00AD427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C52">
        <w:rPr>
          <w:rFonts w:ascii="Times New Roman" w:hAnsi="Times New Roman" w:cs="Times New Roman"/>
          <w:b/>
          <w:i/>
          <w:sz w:val="24"/>
          <w:szCs w:val="24"/>
        </w:rPr>
        <w:t>Аннотация:</w:t>
      </w:r>
      <w:r w:rsidRPr="00835C52">
        <w:rPr>
          <w:b/>
        </w:rPr>
        <w:t xml:space="preserve"> </w:t>
      </w:r>
      <w:r w:rsidR="00AD4275" w:rsidRPr="00AD4275">
        <w:rPr>
          <w:rFonts w:ascii="Times New Roman" w:hAnsi="Times New Roman" w:cs="Times New Roman"/>
          <w:i/>
          <w:sz w:val="24"/>
        </w:rPr>
        <w:t>Под</w:t>
      </w:r>
      <w:r w:rsidR="00AD4275">
        <w:rPr>
          <w:b/>
        </w:rPr>
        <w:t xml:space="preserve"> </w:t>
      </w:r>
      <w:r w:rsidR="00AD4275" w:rsidRPr="00AD4275">
        <w:rPr>
          <w:rFonts w:ascii="Times New Roman" w:hAnsi="Times New Roman" w:cs="Times New Roman"/>
          <w:i/>
          <w:sz w:val="24"/>
          <w:szCs w:val="24"/>
        </w:rPr>
        <w:t>туристически</w:t>
      </w:r>
      <w:r w:rsidR="00AD4275">
        <w:rPr>
          <w:rFonts w:ascii="Times New Roman" w:hAnsi="Times New Roman" w:cs="Times New Roman"/>
          <w:i/>
          <w:sz w:val="24"/>
          <w:szCs w:val="24"/>
        </w:rPr>
        <w:t>м потенциалом</w:t>
      </w:r>
      <w:r w:rsidR="00AD4275" w:rsidRPr="00AD4275">
        <w:rPr>
          <w:rFonts w:ascii="Times New Roman" w:hAnsi="Times New Roman" w:cs="Times New Roman"/>
          <w:i/>
          <w:sz w:val="24"/>
          <w:szCs w:val="24"/>
        </w:rPr>
        <w:t xml:space="preserve"> понимается как совокупность природных, культурных, исторических и социально-экономических предпосылок для организации туристической деятельности на той или иной территории.</w:t>
      </w:r>
    </w:p>
    <w:p w:rsidR="00AD4275" w:rsidRPr="00AD4275" w:rsidRDefault="00AD4275" w:rsidP="00AD427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AD4275">
        <w:rPr>
          <w:rFonts w:ascii="Times New Roman" w:hAnsi="Times New Roman" w:cs="Times New Roman"/>
          <w:i/>
          <w:sz w:val="24"/>
          <w:szCs w:val="24"/>
        </w:rPr>
        <w:t>Отмечается, что районы в пределах городских границ с различными видами местности обладают самыми высокими рекреационными, эстетическими и туристическими качествами. Владельцем такого рода заведения является город Брянск. Это позволяет нам рассматривать этот город как модель для проведения исследований.</w:t>
      </w:r>
    </w:p>
    <w:p w:rsidR="00AD4275" w:rsidRDefault="00AD4275" w:rsidP="00AD427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AD4275">
        <w:rPr>
          <w:rFonts w:ascii="Times New Roman" w:hAnsi="Times New Roman" w:cs="Times New Roman"/>
          <w:i/>
          <w:sz w:val="24"/>
          <w:szCs w:val="24"/>
        </w:rPr>
        <w:t>Предлагается концепция рекреационной сети Брянска, раскрывающая туристический потенциал города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35C52" w:rsidRPr="00835C52" w:rsidRDefault="00835C52" w:rsidP="00AD427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C52">
        <w:rPr>
          <w:rFonts w:ascii="Times New Roman" w:hAnsi="Times New Roman" w:cs="Times New Roman"/>
          <w:b/>
          <w:i/>
          <w:sz w:val="24"/>
          <w:szCs w:val="24"/>
        </w:rPr>
        <w:t>Ключевые слова</w:t>
      </w:r>
      <w:r w:rsidRPr="00835C52">
        <w:rPr>
          <w:rFonts w:ascii="Times New Roman" w:hAnsi="Times New Roman" w:cs="Times New Roman"/>
          <w:i/>
          <w:sz w:val="24"/>
          <w:szCs w:val="24"/>
        </w:rPr>
        <w:t xml:space="preserve">: экология, градостроительство, экологический каркас, </w:t>
      </w:r>
      <w:proofErr w:type="spellStart"/>
      <w:r w:rsidRPr="00835C52">
        <w:rPr>
          <w:rFonts w:ascii="Times New Roman" w:hAnsi="Times New Roman" w:cs="Times New Roman"/>
          <w:i/>
          <w:sz w:val="24"/>
          <w:szCs w:val="24"/>
        </w:rPr>
        <w:t>биопозитивная</w:t>
      </w:r>
      <w:proofErr w:type="spellEnd"/>
    </w:p>
    <w:p w:rsidR="002A724A" w:rsidRDefault="00835C52" w:rsidP="00D2331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среда, сложный рельеф, </w:t>
      </w:r>
      <w:r w:rsidR="00AD4275">
        <w:rPr>
          <w:rFonts w:ascii="Times New Roman" w:hAnsi="Times New Roman" w:cs="Times New Roman"/>
          <w:i/>
          <w:sz w:val="24"/>
          <w:szCs w:val="24"/>
        </w:rPr>
        <w:t xml:space="preserve">туризм, туристический потенциал, </w:t>
      </w:r>
      <w:r w:rsidR="00AD4275" w:rsidRPr="00AD4275">
        <w:rPr>
          <w:rFonts w:ascii="Times New Roman" w:hAnsi="Times New Roman" w:cs="Times New Roman"/>
          <w:i/>
          <w:sz w:val="24"/>
          <w:szCs w:val="24"/>
        </w:rPr>
        <w:t>экологическая структура</w:t>
      </w:r>
      <w:r w:rsidR="00AD427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AD4275" w:rsidRPr="00AD4275">
        <w:rPr>
          <w:rFonts w:ascii="Times New Roman" w:hAnsi="Times New Roman" w:cs="Times New Roman"/>
          <w:i/>
          <w:sz w:val="24"/>
          <w:szCs w:val="24"/>
        </w:rPr>
        <w:t>труднодоступная местность</w:t>
      </w:r>
      <w:r w:rsidR="00AD4275">
        <w:rPr>
          <w:rFonts w:ascii="Times New Roman" w:hAnsi="Times New Roman" w:cs="Times New Roman"/>
          <w:i/>
          <w:sz w:val="24"/>
          <w:szCs w:val="24"/>
        </w:rPr>
        <w:t>.</w:t>
      </w:r>
    </w:p>
    <w:p w:rsidR="00445345" w:rsidRPr="000E7223" w:rsidRDefault="00AD4275" w:rsidP="00835C5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D4275">
        <w:rPr>
          <w:rFonts w:ascii="Times New Roman" w:hAnsi="Times New Roman" w:cs="Times New Roman"/>
          <w:sz w:val="24"/>
          <w:szCs w:val="24"/>
        </w:rPr>
        <w:t xml:space="preserve">Очень часто перспектива туристического развития определяется наличием определенных уникальных или, по крайней мере, интересных объектов не только для местных жителей. </w:t>
      </w:r>
      <w:r w:rsidR="000E7223" w:rsidRPr="000E7223">
        <w:rPr>
          <w:rFonts w:ascii="Times New Roman" w:hAnsi="Times New Roman" w:cs="Times New Roman"/>
          <w:sz w:val="24"/>
          <w:szCs w:val="24"/>
        </w:rPr>
        <w:t>[1]</w:t>
      </w:r>
    </w:p>
    <w:p w:rsidR="00A72AC5" w:rsidRPr="00AC3B5A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3B5A">
        <w:rPr>
          <w:rFonts w:ascii="Times New Roman" w:hAnsi="Times New Roman" w:cs="Times New Roman"/>
          <w:sz w:val="24"/>
          <w:szCs w:val="24"/>
        </w:rPr>
        <w:t>Условия, необходимые для успешного развития туризма: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1) Природные ресурсы территории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2) Инфраструктура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3) Материальная база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4) Транспортные услуги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5) Ресурсы гостеприимства </w:t>
      </w:r>
    </w:p>
    <w:p w:rsidR="00A72AC5" w:rsidRPr="00AC3B5A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3B5A">
        <w:rPr>
          <w:rFonts w:ascii="Times New Roman" w:hAnsi="Times New Roman" w:cs="Times New Roman"/>
          <w:sz w:val="24"/>
          <w:szCs w:val="24"/>
        </w:rPr>
        <w:t>Функции туризма: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Воспроизводящая</w:t>
      </w:r>
    </w:p>
    <w:p w:rsidR="00AD4275" w:rsidRPr="00AD4275" w:rsidRDefault="00A72AC5" w:rsidP="00AD42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Основной функцией туризма с социальной точки зрения можно признать воспроизводящую функцию, </w:t>
      </w:r>
      <w:r w:rsidR="00AD4275">
        <w:rPr>
          <w:rFonts w:ascii="Times New Roman" w:hAnsi="Times New Roman" w:cs="Times New Roman"/>
          <w:sz w:val="24"/>
          <w:szCs w:val="24"/>
        </w:rPr>
        <w:t>н</w:t>
      </w:r>
      <w:r w:rsidR="00AD4275" w:rsidRPr="00AD4275">
        <w:rPr>
          <w:rFonts w:ascii="Times New Roman" w:hAnsi="Times New Roman" w:cs="Times New Roman"/>
          <w:sz w:val="24"/>
          <w:szCs w:val="24"/>
        </w:rPr>
        <w:t>аправленную на восстановление сил человека или общества, затрачиваемых на определенные производственные и бытовые задачи.</w:t>
      </w:r>
    </w:p>
    <w:p w:rsidR="008A0E45" w:rsidRPr="00AC3B5A" w:rsidRDefault="00AD4275" w:rsidP="00AD42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4275">
        <w:rPr>
          <w:rFonts w:ascii="Times New Roman" w:hAnsi="Times New Roman" w:cs="Times New Roman"/>
          <w:sz w:val="24"/>
          <w:szCs w:val="24"/>
        </w:rPr>
        <w:t>Одновременно отдых не ограничивается инертной формой и восстановлением физических и духовных сил, но включает в себя развлечени</w:t>
      </w:r>
      <w:r w:rsidR="00425E88">
        <w:rPr>
          <w:rFonts w:ascii="Times New Roman" w:hAnsi="Times New Roman" w:cs="Times New Roman"/>
          <w:sz w:val="24"/>
          <w:szCs w:val="24"/>
        </w:rPr>
        <w:t>я</w:t>
      </w:r>
      <w:r w:rsidRPr="00AD4275">
        <w:rPr>
          <w:rFonts w:ascii="Times New Roman" w:hAnsi="Times New Roman" w:cs="Times New Roman"/>
          <w:sz w:val="24"/>
          <w:szCs w:val="24"/>
        </w:rPr>
        <w:t>, котор</w:t>
      </w:r>
      <w:r w:rsidR="00425E88">
        <w:rPr>
          <w:rFonts w:ascii="Times New Roman" w:hAnsi="Times New Roman" w:cs="Times New Roman"/>
          <w:sz w:val="24"/>
          <w:szCs w:val="24"/>
        </w:rPr>
        <w:t>ые</w:t>
      </w:r>
      <w:r w:rsidRPr="00AD4275">
        <w:rPr>
          <w:rFonts w:ascii="Times New Roman" w:hAnsi="Times New Roman" w:cs="Times New Roman"/>
          <w:sz w:val="24"/>
          <w:szCs w:val="24"/>
        </w:rPr>
        <w:t xml:space="preserve"> предусматрива</w:t>
      </w:r>
      <w:r w:rsidR="00425E88">
        <w:rPr>
          <w:rFonts w:ascii="Times New Roman" w:hAnsi="Times New Roman" w:cs="Times New Roman"/>
          <w:sz w:val="24"/>
          <w:szCs w:val="24"/>
        </w:rPr>
        <w:t>ют</w:t>
      </w:r>
      <w:r w:rsidRPr="00AD4275">
        <w:rPr>
          <w:rFonts w:ascii="Times New Roman" w:hAnsi="Times New Roman" w:cs="Times New Roman"/>
          <w:sz w:val="24"/>
          <w:szCs w:val="24"/>
        </w:rPr>
        <w:t xml:space="preserve"> изменения характера деятельности и окружающих условий, активное изучение новых яв</w:t>
      </w:r>
      <w:r w:rsidR="00425E88">
        <w:rPr>
          <w:rFonts w:ascii="Times New Roman" w:hAnsi="Times New Roman" w:cs="Times New Roman"/>
          <w:sz w:val="24"/>
          <w:szCs w:val="24"/>
        </w:rPr>
        <w:t xml:space="preserve">лений природы, культуры и т. д. </w:t>
      </w:r>
      <w:r w:rsidR="00425E88" w:rsidRPr="00425E88">
        <w:rPr>
          <w:rFonts w:ascii="Times New Roman" w:hAnsi="Times New Roman" w:cs="Times New Roman"/>
          <w:sz w:val="24"/>
          <w:szCs w:val="24"/>
        </w:rPr>
        <w:t>Существует три основных аспекта восстановительной функции туризма: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1) </w:t>
      </w:r>
      <w:r w:rsidR="006113E3" w:rsidRPr="00445345">
        <w:rPr>
          <w:rFonts w:ascii="Times New Roman" w:hAnsi="Times New Roman" w:cs="Times New Roman"/>
          <w:sz w:val="24"/>
          <w:szCs w:val="24"/>
        </w:rPr>
        <w:t>В</w:t>
      </w:r>
      <w:r w:rsidRPr="00445345">
        <w:rPr>
          <w:rFonts w:ascii="Times New Roman" w:hAnsi="Times New Roman" w:cs="Times New Roman"/>
          <w:sz w:val="24"/>
          <w:szCs w:val="24"/>
        </w:rPr>
        <w:t>осстановительна</w:t>
      </w:r>
      <w:proofErr w:type="gramStart"/>
      <w:r w:rsidRPr="00445345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425E88" w:rsidRPr="00425E88">
        <w:t xml:space="preserve"> </w:t>
      </w:r>
      <w:r w:rsidR="00425E88" w:rsidRPr="00425E88">
        <w:rPr>
          <w:rFonts w:ascii="Times New Roman" w:hAnsi="Times New Roman" w:cs="Times New Roman"/>
          <w:sz w:val="24"/>
          <w:szCs w:val="24"/>
        </w:rPr>
        <w:t>избавление индивида от чувства усталости за счет контрастных изменений в окружающей среде и род</w:t>
      </w:r>
      <w:r w:rsidR="00425E88">
        <w:rPr>
          <w:rFonts w:ascii="Times New Roman" w:hAnsi="Times New Roman" w:cs="Times New Roman"/>
          <w:sz w:val="24"/>
          <w:szCs w:val="24"/>
        </w:rPr>
        <w:t>е</w:t>
      </w:r>
      <w:r w:rsidR="00425E88" w:rsidRPr="00425E88">
        <w:rPr>
          <w:rFonts w:ascii="Times New Roman" w:hAnsi="Times New Roman" w:cs="Times New Roman"/>
          <w:sz w:val="24"/>
          <w:szCs w:val="24"/>
        </w:rPr>
        <w:t xml:space="preserve"> деятельности;</w:t>
      </w:r>
      <w:r w:rsidR="00C03CD1">
        <w:rPr>
          <w:rFonts w:ascii="Times New Roman" w:hAnsi="Times New Roman" w:cs="Times New Roman"/>
          <w:sz w:val="24"/>
          <w:szCs w:val="24"/>
        </w:rPr>
        <w:t>;</w:t>
      </w:r>
    </w:p>
    <w:p w:rsidR="00425E88" w:rsidRPr="00425E88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2) </w:t>
      </w:r>
      <w:r w:rsidR="006113E3" w:rsidRPr="00445345">
        <w:rPr>
          <w:rFonts w:ascii="Times New Roman" w:hAnsi="Times New Roman" w:cs="Times New Roman"/>
          <w:sz w:val="24"/>
          <w:szCs w:val="24"/>
        </w:rPr>
        <w:t>Р</w:t>
      </w:r>
      <w:r w:rsidRPr="00445345">
        <w:rPr>
          <w:rFonts w:ascii="Times New Roman" w:hAnsi="Times New Roman" w:cs="Times New Roman"/>
          <w:sz w:val="24"/>
          <w:szCs w:val="24"/>
        </w:rPr>
        <w:t xml:space="preserve">азвлекательная функция - </w:t>
      </w:r>
      <w:r w:rsidR="00425E88" w:rsidRPr="00425E88">
        <w:rPr>
          <w:rFonts w:ascii="Times New Roman" w:hAnsi="Times New Roman" w:cs="Times New Roman"/>
          <w:sz w:val="24"/>
          <w:szCs w:val="24"/>
        </w:rPr>
        <w:t>обеспечивает отдыхающим возможность весело провести время, узнать местность и ее культурные мероприятия (концерты, театр</w:t>
      </w:r>
      <w:r w:rsidR="00425E88">
        <w:rPr>
          <w:rFonts w:ascii="Times New Roman" w:hAnsi="Times New Roman" w:cs="Times New Roman"/>
          <w:sz w:val="24"/>
          <w:szCs w:val="24"/>
        </w:rPr>
        <w:t>ы), развлекательные</w:t>
      </w:r>
      <w:r w:rsidR="00425E88" w:rsidRPr="00425E88">
        <w:rPr>
          <w:rFonts w:ascii="Times New Roman" w:hAnsi="Times New Roman" w:cs="Times New Roman"/>
          <w:sz w:val="24"/>
          <w:szCs w:val="24"/>
        </w:rPr>
        <w:t>, познавательные</w:t>
      </w:r>
      <w:r w:rsidR="00425E88">
        <w:rPr>
          <w:rFonts w:ascii="Times New Roman" w:hAnsi="Times New Roman" w:cs="Times New Roman"/>
          <w:sz w:val="24"/>
          <w:szCs w:val="24"/>
        </w:rPr>
        <w:t xml:space="preserve"> и</w:t>
      </w:r>
      <w:r w:rsidR="00425E88" w:rsidRPr="00425E88">
        <w:rPr>
          <w:rFonts w:ascii="Times New Roman" w:hAnsi="Times New Roman" w:cs="Times New Roman"/>
          <w:sz w:val="24"/>
          <w:szCs w:val="24"/>
        </w:rPr>
        <w:t xml:space="preserve"> спортивные мероприятия, улучшающие первую функцию;</w:t>
      </w:r>
    </w:p>
    <w:p w:rsidR="00425E88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3) </w:t>
      </w:r>
      <w:r w:rsidR="006113E3" w:rsidRPr="00445345">
        <w:rPr>
          <w:rFonts w:ascii="Times New Roman" w:hAnsi="Times New Roman" w:cs="Times New Roman"/>
          <w:sz w:val="24"/>
          <w:szCs w:val="24"/>
        </w:rPr>
        <w:t>И</w:t>
      </w:r>
      <w:r w:rsidRPr="00445345">
        <w:rPr>
          <w:rFonts w:ascii="Times New Roman" w:hAnsi="Times New Roman" w:cs="Times New Roman"/>
          <w:sz w:val="24"/>
          <w:szCs w:val="24"/>
        </w:rPr>
        <w:t xml:space="preserve">нтеллектуальная функция - </w:t>
      </w:r>
      <w:r w:rsidR="00425E88">
        <w:rPr>
          <w:rFonts w:ascii="Times New Roman" w:hAnsi="Times New Roman" w:cs="Times New Roman"/>
          <w:sz w:val="24"/>
          <w:szCs w:val="24"/>
        </w:rPr>
        <w:t>П</w:t>
      </w:r>
      <w:r w:rsidR="00425E88" w:rsidRPr="00425E88">
        <w:rPr>
          <w:rFonts w:ascii="Times New Roman" w:hAnsi="Times New Roman" w:cs="Times New Roman"/>
          <w:sz w:val="24"/>
          <w:szCs w:val="24"/>
        </w:rPr>
        <w:t>редоставление возможностей для развития личности, расширения познавательного горизонта, творческой и организаторской деятельности, знание (экскурсии, посещение памятников и музеев), самовыражение (конкурсы, походы, экспедиции, спорт и т. д.)</w:t>
      </w:r>
      <w:proofErr w:type="gramStart"/>
      <w:r w:rsidR="00425E8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25E88" w:rsidRPr="00425E88">
        <w:rPr>
          <w:rFonts w:ascii="Times New Roman" w:hAnsi="Times New Roman" w:cs="Times New Roman"/>
          <w:sz w:val="24"/>
          <w:szCs w:val="24"/>
        </w:rPr>
        <w:t xml:space="preserve"> </w:t>
      </w:r>
      <w:r w:rsidR="00425E88">
        <w:rPr>
          <w:rFonts w:ascii="Times New Roman" w:hAnsi="Times New Roman" w:cs="Times New Roman"/>
          <w:sz w:val="24"/>
          <w:szCs w:val="24"/>
        </w:rPr>
        <w:t xml:space="preserve">Данный аспект </w:t>
      </w:r>
      <w:r w:rsidR="00425E88" w:rsidRPr="00425E88">
        <w:rPr>
          <w:rFonts w:ascii="Times New Roman" w:hAnsi="Times New Roman" w:cs="Times New Roman"/>
          <w:sz w:val="24"/>
          <w:szCs w:val="24"/>
        </w:rPr>
        <w:t>психологически очень полез</w:t>
      </w:r>
      <w:r w:rsidR="00425E88">
        <w:rPr>
          <w:rFonts w:ascii="Times New Roman" w:hAnsi="Times New Roman" w:cs="Times New Roman"/>
          <w:sz w:val="24"/>
          <w:szCs w:val="24"/>
        </w:rPr>
        <w:t>ен</w:t>
      </w:r>
      <w:r w:rsidR="00425E88" w:rsidRPr="00425E88">
        <w:rPr>
          <w:rFonts w:ascii="Times New Roman" w:hAnsi="Times New Roman" w:cs="Times New Roman"/>
          <w:sz w:val="24"/>
          <w:szCs w:val="24"/>
        </w:rPr>
        <w:t xml:space="preserve">, чтобы восстановить </w:t>
      </w:r>
      <w:r w:rsidR="00425E88">
        <w:rPr>
          <w:rFonts w:ascii="Times New Roman" w:hAnsi="Times New Roman" w:cs="Times New Roman"/>
          <w:sz w:val="24"/>
          <w:szCs w:val="24"/>
        </w:rPr>
        <w:t xml:space="preserve">моральную </w:t>
      </w:r>
      <w:r w:rsidR="00425E88" w:rsidRPr="00425E88">
        <w:rPr>
          <w:rFonts w:ascii="Times New Roman" w:hAnsi="Times New Roman" w:cs="Times New Roman"/>
          <w:sz w:val="24"/>
          <w:szCs w:val="24"/>
        </w:rPr>
        <w:t>силу.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На </w:t>
      </w:r>
      <w:r w:rsidR="006113E3" w:rsidRPr="00445345">
        <w:rPr>
          <w:rFonts w:ascii="Times New Roman" w:hAnsi="Times New Roman" w:cs="Times New Roman"/>
          <w:sz w:val="24"/>
          <w:szCs w:val="24"/>
        </w:rPr>
        <w:t>рис. 1</w:t>
      </w:r>
      <w:r w:rsidRPr="00445345">
        <w:rPr>
          <w:rFonts w:ascii="Times New Roman" w:hAnsi="Times New Roman" w:cs="Times New Roman"/>
          <w:sz w:val="24"/>
          <w:szCs w:val="24"/>
        </w:rPr>
        <w:t xml:space="preserve">, </w:t>
      </w:r>
      <w:r w:rsidR="00425E88" w:rsidRPr="00425E88">
        <w:rPr>
          <w:rFonts w:ascii="Times New Roman" w:hAnsi="Times New Roman" w:cs="Times New Roman"/>
          <w:sz w:val="24"/>
          <w:szCs w:val="24"/>
        </w:rPr>
        <w:t>показаны примеры достопримечательностей Брянска в труднодоступной местности. Каждый из этих объектов имеет определенные туристические функции и имеет особое значение для развития различных видов туризма.</w:t>
      </w:r>
    </w:p>
    <w:p w:rsidR="008F5CFF" w:rsidRPr="00445345" w:rsidRDefault="008F5CFF" w:rsidP="00AC3B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09725" cy="152347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90" cy="152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9102" cy="15284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25" cy="15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6533" cy="151789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42" cy="152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703" w:rsidRPr="00445345" w:rsidRDefault="00C83703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C3B5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45345">
        <w:rPr>
          <w:rFonts w:ascii="Times New Roman" w:hAnsi="Times New Roman" w:cs="Times New Roman"/>
          <w:sz w:val="24"/>
          <w:szCs w:val="24"/>
        </w:rPr>
        <w:t xml:space="preserve">   а)    </w:t>
      </w:r>
      <w:r w:rsidR="00AC3B5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412F8">
        <w:rPr>
          <w:rFonts w:ascii="Times New Roman" w:hAnsi="Times New Roman" w:cs="Times New Roman"/>
          <w:sz w:val="24"/>
          <w:szCs w:val="24"/>
        </w:rPr>
        <w:t xml:space="preserve">      </w:t>
      </w:r>
      <w:r w:rsidR="00AC3B5A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45345">
        <w:rPr>
          <w:rFonts w:ascii="Times New Roman" w:hAnsi="Times New Roman" w:cs="Times New Roman"/>
          <w:sz w:val="24"/>
          <w:szCs w:val="24"/>
        </w:rPr>
        <w:t xml:space="preserve">б)                                </w:t>
      </w:r>
      <w:r w:rsidR="003412F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45345">
        <w:rPr>
          <w:rFonts w:ascii="Times New Roman" w:hAnsi="Times New Roman" w:cs="Times New Roman"/>
          <w:sz w:val="24"/>
          <w:szCs w:val="24"/>
        </w:rPr>
        <w:t xml:space="preserve"> </w:t>
      </w:r>
      <w:r w:rsidR="00AC3B5A">
        <w:rPr>
          <w:rFonts w:ascii="Times New Roman" w:hAnsi="Times New Roman" w:cs="Times New Roman"/>
          <w:sz w:val="24"/>
          <w:szCs w:val="24"/>
        </w:rPr>
        <w:t xml:space="preserve">    </w:t>
      </w:r>
      <w:r w:rsidRPr="00445345">
        <w:rPr>
          <w:rFonts w:ascii="Times New Roman" w:hAnsi="Times New Roman" w:cs="Times New Roman"/>
          <w:sz w:val="24"/>
          <w:szCs w:val="24"/>
        </w:rPr>
        <w:t xml:space="preserve"> в)</w:t>
      </w:r>
    </w:p>
    <w:p w:rsidR="008A0E45" w:rsidRPr="00AC3B5A" w:rsidRDefault="008F5CFF" w:rsidP="00AC3B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AC3B5A">
        <w:rPr>
          <w:rFonts w:ascii="Times New Roman" w:hAnsi="Times New Roman" w:cs="Times New Roman"/>
          <w:sz w:val="20"/>
          <w:szCs w:val="24"/>
        </w:rPr>
        <w:t>Рис</w:t>
      </w:r>
      <w:r w:rsidR="00EE3FD8">
        <w:rPr>
          <w:rFonts w:ascii="Times New Roman" w:hAnsi="Times New Roman" w:cs="Times New Roman"/>
          <w:sz w:val="20"/>
          <w:szCs w:val="24"/>
        </w:rPr>
        <w:t>унок</w:t>
      </w:r>
      <w:r w:rsidRPr="00AC3B5A">
        <w:rPr>
          <w:rFonts w:ascii="Times New Roman" w:hAnsi="Times New Roman" w:cs="Times New Roman"/>
          <w:sz w:val="20"/>
          <w:szCs w:val="24"/>
        </w:rPr>
        <w:t xml:space="preserve"> 1</w:t>
      </w:r>
      <w:r w:rsidR="00C83703" w:rsidRPr="00AC3B5A">
        <w:rPr>
          <w:rFonts w:ascii="Times New Roman" w:hAnsi="Times New Roman" w:cs="Times New Roman"/>
          <w:sz w:val="20"/>
          <w:szCs w:val="24"/>
        </w:rPr>
        <w:t xml:space="preserve"> - Достопримечательности г. Брянска в условиях сложного рельефа, а) Парк 1000-летия Брянска и Курган Бессмертия; б) Покровская гора и памятник </w:t>
      </w:r>
      <w:proofErr w:type="spellStart"/>
      <w:r w:rsidR="00C83703" w:rsidRPr="00AC3B5A">
        <w:rPr>
          <w:rFonts w:ascii="Times New Roman" w:hAnsi="Times New Roman" w:cs="Times New Roman"/>
          <w:sz w:val="20"/>
          <w:szCs w:val="24"/>
        </w:rPr>
        <w:t>Пересвету</w:t>
      </w:r>
      <w:proofErr w:type="spellEnd"/>
      <w:r w:rsidR="00C83703" w:rsidRPr="00AC3B5A">
        <w:rPr>
          <w:rFonts w:ascii="Times New Roman" w:hAnsi="Times New Roman" w:cs="Times New Roman"/>
          <w:sz w:val="20"/>
          <w:szCs w:val="24"/>
        </w:rPr>
        <w:t>; в) Горно-Никольский мужской монастырь</w:t>
      </w:r>
    </w:p>
    <w:p w:rsidR="00425E88" w:rsidRPr="00425E88" w:rsidRDefault="00425E88" w:rsidP="00425E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5E88">
        <w:rPr>
          <w:rFonts w:ascii="Times New Roman" w:hAnsi="Times New Roman" w:cs="Times New Roman"/>
          <w:sz w:val="24"/>
          <w:szCs w:val="24"/>
        </w:rPr>
        <w:t>Для грамотного и эффективного управления ресурсным потенциалом региона необходимо разработать и применить следующие параметры для их оценки:</w:t>
      </w:r>
    </w:p>
    <w:p w:rsidR="00425E88" w:rsidRPr="00425E88" w:rsidRDefault="00425E88" w:rsidP="00425E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5E88">
        <w:rPr>
          <w:rFonts w:ascii="Times New Roman" w:hAnsi="Times New Roman" w:cs="Times New Roman"/>
          <w:sz w:val="24"/>
          <w:szCs w:val="24"/>
        </w:rPr>
        <w:t>- количественная оценка ресурсов;</w:t>
      </w:r>
    </w:p>
    <w:p w:rsidR="00425E88" w:rsidRPr="00425E88" w:rsidRDefault="00425E88" w:rsidP="00425E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5E88">
        <w:rPr>
          <w:rFonts w:ascii="Times New Roman" w:hAnsi="Times New Roman" w:cs="Times New Roman"/>
          <w:sz w:val="24"/>
          <w:szCs w:val="24"/>
        </w:rPr>
        <w:t>- Оценка структуры, степени использования частных потенциалов;</w:t>
      </w:r>
    </w:p>
    <w:p w:rsidR="00425E88" w:rsidRPr="00425E88" w:rsidRDefault="00425E88" w:rsidP="00425E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5E88">
        <w:rPr>
          <w:rFonts w:ascii="Times New Roman" w:hAnsi="Times New Roman" w:cs="Times New Roman"/>
          <w:sz w:val="24"/>
          <w:szCs w:val="24"/>
        </w:rPr>
        <w:t>- Оценка возможностей использования ресурсов;</w:t>
      </w:r>
    </w:p>
    <w:p w:rsidR="00425E88" w:rsidRDefault="00425E88" w:rsidP="00425E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5E88">
        <w:rPr>
          <w:rFonts w:ascii="Times New Roman" w:hAnsi="Times New Roman" w:cs="Times New Roman"/>
          <w:sz w:val="24"/>
          <w:szCs w:val="24"/>
        </w:rPr>
        <w:t xml:space="preserve">- систематический учет состояния рекреационных ресурсов и определение их значения для развития туризма в регионе, что возможно только с внедрением системы туристско-рекреационных </w:t>
      </w:r>
      <w:r>
        <w:rPr>
          <w:rFonts w:ascii="Times New Roman" w:hAnsi="Times New Roman" w:cs="Times New Roman"/>
          <w:sz w:val="24"/>
          <w:szCs w:val="24"/>
        </w:rPr>
        <w:t>кадастров</w:t>
      </w:r>
      <w:r w:rsidRPr="00425E88">
        <w:rPr>
          <w:rFonts w:ascii="Times New Roman" w:hAnsi="Times New Roman" w:cs="Times New Roman"/>
          <w:sz w:val="24"/>
          <w:szCs w:val="24"/>
        </w:rPr>
        <w:t>.[2]</w:t>
      </w:r>
    </w:p>
    <w:p w:rsidR="008A0E45" w:rsidRPr="00445345" w:rsidRDefault="008A0E45" w:rsidP="00425E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Существует немало методик оценки </w:t>
      </w:r>
      <w:r w:rsidR="00C03CD1">
        <w:rPr>
          <w:rFonts w:ascii="Times New Roman" w:hAnsi="Times New Roman" w:cs="Times New Roman"/>
          <w:sz w:val="24"/>
          <w:szCs w:val="24"/>
        </w:rPr>
        <w:t>рекреационного</w:t>
      </w:r>
      <w:r w:rsidRPr="00445345">
        <w:rPr>
          <w:rFonts w:ascii="Times New Roman" w:hAnsi="Times New Roman" w:cs="Times New Roman"/>
          <w:sz w:val="24"/>
          <w:szCs w:val="24"/>
        </w:rPr>
        <w:t xml:space="preserve"> потенциала территорий. Однако</w:t>
      </w:r>
      <w:proofErr w:type="gramStart"/>
      <w:r w:rsidRPr="0044534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 xml:space="preserve"> при анализе территории в первую очередь </w:t>
      </w:r>
      <w:r w:rsidR="00425E88">
        <w:rPr>
          <w:rFonts w:ascii="Times New Roman" w:hAnsi="Times New Roman" w:cs="Times New Roman"/>
          <w:sz w:val="24"/>
          <w:szCs w:val="24"/>
        </w:rPr>
        <w:t>нужно</w:t>
      </w:r>
      <w:r w:rsidRPr="00445345">
        <w:rPr>
          <w:rFonts w:ascii="Times New Roman" w:hAnsi="Times New Roman" w:cs="Times New Roman"/>
          <w:sz w:val="24"/>
          <w:szCs w:val="24"/>
        </w:rPr>
        <w:t xml:space="preserve"> учитывать естественные ресурсы территории.</w:t>
      </w:r>
    </w:p>
    <w:p w:rsidR="00076D1F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b/>
          <w:sz w:val="24"/>
          <w:szCs w:val="24"/>
        </w:rPr>
        <w:t>Сложный рельеф территории</w:t>
      </w:r>
      <w:r w:rsidRPr="00445345">
        <w:rPr>
          <w:rFonts w:ascii="Times New Roman" w:hAnsi="Times New Roman" w:cs="Times New Roman"/>
          <w:sz w:val="24"/>
          <w:szCs w:val="24"/>
        </w:rPr>
        <w:t xml:space="preserve"> - это естественный (природный) ресурс туристического потенциала любой территории. </w:t>
      </w:r>
      <w:r w:rsidR="00076D1F" w:rsidRPr="00076D1F">
        <w:rPr>
          <w:rFonts w:ascii="Times New Roman" w:hAnsi="Times New Roman" w:cs="Times New Roman"/>
          <w:sz w:val="24"/>
          <w:szCs w:val="24"/>
        </w:rPr>
        <w:t>Поэтому рельеф местности является фундаментальным фактором в формировании структуры ее туристической функции.</w:t>
      </w:r>
      <w:r w:rsidR="00076D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D1F" w:rsidRDefault="00B64485" w:rsidP="00076D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b/>
          <w:sz w:val="24"/>
          <w:szCs w:val="24"/>
        </w:rPr>
        <w:t>Морфологические показатели рельефа (представленные ниже)</w:t>
      </w:r>
      <w:r w:rsidRPr="00445345">
        <w:rPr>
          <w:rFonts w:ascii="Times New Roman" w:hAnsi="Times New Roman" w:cs="Times New Roman"/>
          <w:sz w:val="24"/>
          <w:szCs w:val="24"/>
        </w:rPr>
        <w:t xml:space="preserve"> </w:t>
      </w:r>
      <w:r w:rsidR="00076D1F" w:rsidRPr="00076D1F">
        <w:rPr>
          <w:rFonts w:ascii="Times New Roman" w:hAnsi="Times New Roman" w:cs="Times New Roman"/>
          <w:sz w:val="24"/>
          <w:szCs w:val="24"/>
        </w:rPr>
        <w:t>определяют возможность использования территории для определенного вида туристической деятельности. Чем больше мозаики местности, тем больше разнообразия в других компонентах и тем богаче природа в целом. Чем более выражена смена земельных форм, тем интереснее она для туризма.</w:t>
      </w:r>
    </w:p>
    <w:p w:rsidR="00B64485" w:rsidRPr="00445345" w:rsidRDefault="00B64485" w:rsidP="00076D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Доктор географических наук МГУ им. Ломоносова Андрей  Владимирович Бредихин проводит интересную оценку влияния морфологии рельефа на формирование и функционирование различных типов территориальных систем рекреации и туризма.</w:t>
      </w:r>
      <w:r w:rsidR="000E7223" w:rsidRPr="000E7223">
        <w:rPr>
          <w:rFonts w:ascii="Times New Roman" w:hAnsi="Times New Roman" w:cs="Times New Roman"/>
          <w:sz w:val="24"/>
          <w:szCs w:val="24"/>
        </w:rPr>
        <w:t>[</w:t>
      </w:r>
      <w:r w:rsidR="0059628A">
        <w:rPr>
          <w:rFonts w:ascii="Times New Roman" w:hAnsi="Times New Roman" w:cs="Times New Roman"/>
          <w:sz w:val="24"/>
          <w:szCs w:val="24"/>
        </w:rPr>
        <w:t>3</w:t>
      </w:r>
      <w:r w:rsidR="000E7223" w:rsidRPr="000E7223">
        <w:rPr>
          <w:rFonts w:ascii="Times New Roman" w:hAnsi="Times New Roman" w:cs="Times New Roman"/>
          <w:sz w:val="24"/>
          <w:szCs w:val="24"/>
        </w:rPr>
        <w:t>]</w:t>
      </w:r>
      <w:r w:rsidRPr="00445345">
        <w:rPr>
          <w:rFonts w:ascii="Times New Roman" w:hAnsi="Times New Roman" w:cs="Times New Roman"/>
          <w:sz w:val="24"/>
          <w:szCs w:val="24"/>
        </w:rPr>
        <w:t xml:space="preserve"> Рассмотрим их ниже:</w:t>
      </w:r>
    </w:p>
    <w:p w:rsidR="00B64485" w:rsidRPr="00AC3B5A" w:rsidRDefault="00AC3B5A" w:rsidP="00AC3B5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64485" w:rsidRPr="00AC3B5A">
        <w:rPr>
          <w:rFonts w:ascii="Times New Roman" w:hAnsi="Times New Roman" w:cs="Times New Roman"/>
          <w:sz w:val="24"/>
          <w:szCs w:val="24"/>
        </w:rPr>
        <w:t>Горнолыжный подтип</w:t>
      </w:r>
      <w:proofErr w:type="gramStart"/>
      <w:r w:rsidR="00B64485" w:rsidRPr="00AC3B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64485" w:rsidRPr="00AC3B5A">
        <w:rPr>
          <w:rFonts w:ascii="Times New Roman" w:hAnsi="Times New Roman" w:cs="Times New Roman"/>
          <w:sz w:val="24"/>
          <w:szCs w:val="24"/>
        </w:rPr>
        <w:t xml:space="preserve"> </w:t>
      </w:r>
      <w:r w:rsidR="00C760AD" w:rsidRPr="00AC3B5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C760AD" w:rsidRPr="00AC3B5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C760AD" w:rsidRPr="00AC3B5A">
        <w:rPr>
          <w:rFonts w:ascii="Times New Roman" w:hAnsi="Times New Roman" w:cs="Times New Roman"/>
          <w:sz w:val="24"/>
          <w:szCs w:val="24"/>
        </w:rPr>
        <w:t>ис. 2)</w:t>
      </w:r>
    </w:p>
    <w:p w:rsidR="00C760AD" w:rsidRPr="00445345" w:rsidRDefault="00C83703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45345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257550" cy="176290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00" cy="176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703" w:rsidRPr="00AC3B5A" w:rsidRDefault="00EE3FD8" w:rsidP="00AC3B5A">
      <w:pPr>
        <w:spacing w:after="0" w:line="240" w:lineRule="auto"/>
        <w:ind w:firstLine="567"/>
        <w:jc w:val="center"/>
        <w:rPr>
          <w:rFonts w:ascii="Times New Roman" w:hAnsi="Times New Roman" w:cs="Times New Roman"/>
          <w:szCs w:val="24"/>
          <w:u w:val="single"/>
        </w:rPr>
      </w:pPr>
      <w:r w:rsidRPr="00EE3FD8">
        <w:rPr>
          <w:rFonts w:ascii="Times New Roman" w:hAnsi="Times New Roman" w:cs="Times New Roman"/>
          <w:sz w:val="20"/>
          <w:szCs w:val="24"/>
        </w:rPr>
        <w:t>Рисунок</w:t>
      </w:r>
      <w:r>
        <w:rPr>
          <w:rFonts w:ascii="Times New Roman" w:hAnsi="Times New Roman" w:cs="Times New Roman"/>
          <w:sz w:val="20"/>
          <w:szCs w:val="24"/>
        </w:rPr>
        <w:t xml:space="preserve"> 2</w:t>
      </w:r>
      <w:r w:rsidR="00C83703" w:rsidRPr="00AC3B5A">
        <w:rPr>
          <w:rFonts w:ascii="Times New Roman" w:hAnsi="Times New Roman" w:cs="Times New Roman"/>
          <w:sz w:val="20"/>
          <w:szCs w:val="24"/>
        </w:rPr>
        <w:t xml:space="preserve"> - Канатная дорога в Парке 1000-летия г. Брянск</w:t>
      </w:r>
    </w:p>
    <w:p w:rsidR="00076D1F" w:rsidRDefault="00076D1F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D1F">
        <w:rPr>
          <w:rFonts w:ascii="Times New Roman" w:hAnsi="Times New Roman" w:cs="Times New Roman"/>
          <w:sz w:val="24"/>
          <w:szCs w:val="24"/>
        </w:rPr>
        <w:t>Необходимо подчеркнуть важность геоморфологических условий для безопасности туристов и всей туристической системы в связи с общими и региональными особенностями динамики гравитационных процессов в горах. В более теплые сезоны горнолыжные курорты за пределами постоянной снежной зоны используются для новых технических видов спорта, таких как дельтапланеризм, для которых также важны геоморфологические условия.</w:t>
      </w:r>
    </w:p>
    <w:p w:rsidR="00B64485" w:rsidRPr="00445345" w:rsidRDefault="00B64485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В качестве примера приведено устройство горнолыжного спуска с канатной дорогой в овраге Парка 1000-летия г. Брянска, расположенного в центре города.</w:t>
      </w:r>
    </w:p>
    <w:p w:rsidR="00076D1F" w:rsidRDefault="00AC3B5A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C3B5A"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="00076D1F" w:rsidRPr="00076D1F">
        <w:rPr>
          <w:rFonts w:ascii="Times New Roman" w:hAnsi="Times New Roman" w:cs="Times New Roman"/>
          <w:sz w:val="24"/>
          <w:szCs w:val="24"/>
        </w:rPr>
        <w:t xml:space="preserve">Подводный Подтип. </w:t>
      </w:r>
      <w:proofErr w:type="spellStart"/>
      <w:r w:rsidR="00076D1F" w:rsidRPr="00076D1F">
        <w:rPr>
          <w:rFonts w:ascii="Times New Roman" w:hAnsi="Times New Roman" w:cs="Times New Roman"/>
          <w:sz w:val="24"/>
          <w:szCs w:val="24"/>
        </w:rPr>
        <w:t>Дайвинг</w:t>
      </w:r>
      <w:proofErr w:type="spellEnd"/>
      <w:r w:rsidR="00076D1F" w:rsidRPr="00076D1F">
        <w:rPr>
          <w:rFonts w:ascii="Times New Roman" w:hAnsi="Times New Roman" w:cs="Times New Roman"/>
          <w:sz w:val="24"/>
          <w:szCs w:val="24"/>
        </w:rPr>
        <w:t xml:space="preserve"> частично </w:t>
      </w:r>
      <w:proofErr w:type="gramStart"/>
      <w:r w:rsidR="00076D1F" w:rsidRPr="00076D1F">
        <w:rPr>
          <w:rFonts w:ascii="Times New Roman" w:hAnsi="Times New Roman" w:cs="Times New Roman"/>
          <w:sz w:val="24"/>
          <w:szCs w:val="24"/>
        </w:rPr>
        <w:t>связан</w:t>
      </w:r>
      <w:proofErr w:type="gramEnd"/>
      <w:r w:rsidR="00076D1F" w:rsidRPr="00076D1F">
        <w:rPr>
          <w:rFonts w:ascii="Times New Roman" w:hAnsi="Times New Roman" w:cs="Times New Roman"/>
          <w:sz w:val="24"/>
          <w:szCs w:val="24"/>
        </w:rPr>
        <w:t xml:space="preserve"> с походами и созерцательным отдыхом, но отличается от последнего повышенным риском. Здесь необходимо учитывать весь набор морфометрических, морфологических и динамических свойств подводной территории, которые, с одной стороны, обеспечивают привлекательность районов погружения, с другой – их полную безопасность.</w:t>
      </w:r>
    </w:p>
    <w:p w:rsidR="00076D1F" w:rsidRDefault="00AC3B5A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076D1F" w:rsidRPr="00076D1F">
        <w:rPr>
          <w:rFonts w:ascii="Times New Roman" w:hAnsi="Times New Roman" w:cs="Times New Roman"/>
          <w:sz w:val="24"/>
          <w:szCs w:val="24"/>
        </w:rPr>
        <w:t xml:space="preserve">Речной </w:t>
      </w:r>
      <w:proofErr w:type="spellStart"/>
      <w:r w:rsidR="00076D1F" w:rsidRPr="00076D1F">
        <w:rPr>
          <w:rFonts w:ascii="Times New Roman" w:hAnsi="Times New Roman" w:cs="Times New Roman"/>
          <w:sz w:val="24"/>
          <w:szCs w:val="24"/>
        </w:rPr>
        <w:t>Рафтинг</w:t>
      </w:r>
      <w:proofErr w:type="spellEnd"/>
      <w:r w:rsidR="00076D1F" w:rsidRPr="00076D1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76D1F" w:rsidRPr="00076D1F">
        <w:rPr>
          <w:rFonts w:ascii="Times New Roman" w:hAnsi="Times New Roman" w:cs="Times New Roman"/>
          <w:sz w:val="24"/>
          <w:szCs w:val="24"/>
        </w:rPr>
        <w:t xml:space="preserve">Повышенный интерес к активному отдыху привело в последнее время к развитию </w:t>
      </w:r>
      <w:proofErr w:type="spellStart"/>
      <w:r w:rsidR="00076D1F" w:rsidRPr="00076D1F">
        <w:rPr>
          <w:rFonts w:ascii="Times New Roman" w:hAnsi="Times New Roman" w:cs="Times New Roman"/>
          <w:sz w:val="24"/>
          <w:szCs w:val="24"/>
        </w:rPr>
        <w:t>рафтинг-систем</w:t>
      </w:r>
      <w:proofErr w:type="spellEnd"/>
      <w:r w:rsidR="00076D1F" w:rsidRPr="00076D1F">
        <w:rPr>
          <w:rFonts w:ascii="Times New Roman" w:hAnsi="Times New Roman" w:cs="Times New Roman"/>
          <w:sz w:val="24"/>
          <w:szCs w:val="24"/>
        </w:rPr>
        <w:t xml:space="preserve"> с различными техническими средствами (каяки, Каноэ, плоты, катамараны и т. д.).).</w:t>
      </w:r>
      <w:proofErr w:type="gramEnd"/>
      <w:r w:rsidR="00076D1F" w:rsidRPr="00076D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6D1F" w:rsidRPr="00076D1F">
        <w:rPr>
          <w:rFonts w:ascii="Times New Roman" w:hAnsi="Times New Roman" w:cs="Times New Roman"/>
          <w:sz w:val="24"/>
          <w:szCs w:val="24"/>
        </w:rPr>
        <w:t xml:space="preserve">Важнейшим природным </w:t>
      </w:r>
      <w:r w:rsidR="00076D1F">
        <w:rPr>
          <w:rFonts w:ascii="Times New Roman" w:hAnsi="Times New Roman" w:cs="Times New Roman"/>
          <w:sz w:val="24"/>
          <w:szCs w:val="24"/>
        </w:rPr>
        <w:t>звеном</w:t>
      </w:r>
      <w:r w:rsidR="00076D1F" w:rsidRPr="00076D1F">
        <w:rPr>
          <w:rFonts w:ascii="Times New Roman" w:hAnsi="Times New Roman" w:cs="Times New Roman"/>
          <w:sz w:val="24"/>
          <w:szCs w:val="24"/>
        </w:rPr>
        <w:t xml:space="preserve"> здесь </w:t>
      </w:r>
      <w:r w:rsidR="00076D1F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076D1F" w:rsidRPr="00076D1F">
        <w:rPr>
          <w:rFonts w:ascii="Times New Roman" w:hAnsi="Times New Roman" w:cs="Times New Roman"/>
          <w:sz w:val="24"/>
          <w:szCs w:val="24"/>
        </w:rPr>
        <w:t xml:space="preserve">горная река с особыми свойствами </w:t>
      </w:r>
      <w:r w:rsidR="00076D1F">
        <w:rPr>
          <w:rFonts w:ascii="Times New Roman" w:hAnsi="Times New Roman" w:cs="Times New Roman"/>
          <w:sz w:val="24"/>
          <w:szCs w:val="24"/>
        </w:rPr>
        <w:t>(скорость, влажность и т. д.).).</w:t>
      </w:r>
      <w:proofErr w:type="gramEnd"/>
      <w:r w:rsidR="00076D1F" w:rsidRPr="00076D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6D1F">
        <w:rPr>
          <w:rFonts w:ascii="Times New Roman" w:hAnsi="Times New Roman" w:cs="Times New Roman"/>
          <w:sz w:val="24"/>
          <w:szCs w:val="24"/>
        </w:rPr>
        <w:t>О</w:t>
      </w:r>
      <w:r w:rsidR="00076D1F" w:rsidRPr="00076D1F">
        <w:rPr>
          <w:rFonts w:ascii="Times New Roman" w:hAnsi="Times New Roman" w:cs="Times New Roman"/>
          <w:sz w:val="24"/>
          <w:szCs w:val="24"/>
        </w:rPr>
        <w:t>ни во многом контролируются условиями и особенностями местности.</w:t>
      </w:r>
      <w:proofErr w:type="gramEnd"/>
    </w:p>
    <w:p w:rsidR="00076D1F" w:rsidRPr="00076D1F" w:rsidRDefault="00AC3B5A" w:rsidP="00076D1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C3B5A">
        <w:rPr>
          <w:rFonts w:ascii="Times New Roman" w:hAnsi="Times New Roman" w:cs="Times New Roman"/>
          <w:sz w:val="24"/>
          <w:szCs w:val="24"/>
        </w:rPr>
        <w:t xml:space="preserve">4) </w:t>
      </w:r>
      <w:r w:rsidR="00B64485" w:rsidRPr="00AC3B5A">
        <w:rPr>
          <w:rFonts w:ascii="Times New Roman" w:hAnsi="Times New Roman" w:cs="Times New Roman"/>
          <w:sz w:val="24"/>
          <w:szCs w:val="24"/>
        </w:rPr>
        <w:t xml:space="preserve">Рыболовно-охотничий подтип. </w:t>
      </w:r>
      <w:r w:rsidR="00076D1F" w:rsidRPr="00076D1F">
        <w:rPr>
          <w:rFonts w:ascii="Times New Roman" w:hAnsi="Times New Roman" w:cs="Times New Roman"/>
          <w:sz w:val="24"/>
          <w:szCs w:val="24"/>
        </w:rPr>
        <w:t xml:space="preserve">Это подвид рекреационных систем, </w:t>
      </w:r>
      <w:proofErr w:type="gramStart"/>
      <w:r w:rsidR="00076D1F" w:rsidRPr="00076D1F">
        <w:rPr>
          <w:rFonts w:ascii="Times New Roman" w:hAnsi="Times New Roman" w:cs="Times New Roman"/>
          <w:sz w:val="24"/>
          <w:szCs w:val="24"/>
        </w:rPr>
        <w:t>определены</w:t>
      </w:r>
      <w:proofErr w:type="gramEnd"/>
      <w:r w:rsidR="00076D1F" w:rsidRPr="00076D1F">
        <w:rPr>
          <w:rFonts w:ascii="Times New Roman" w:hAnsi="Times New Roman" w:cs="Times New Roman"/>
          <w:sz w:val="24"/>
          <w:szCs w:val="24"/>
        </w:rPr>
        <w:t xml:space="preserve"> в. с. Преображенский, является менее зависимым от обстоятельств из-за других </w:t>
      </w:r>
      <w:proofErr w:type="spellStart"/>
      <w:r w:rsidR="00076D1F" w:rsidRPr="00076D1F">
        <w:rPr>
          <w:rFonts w:ascii="Times New Roman" w:hAnsi="Times New Roman" w:cs="Times New Roman"/>
          <w:sz w:val="24"/>
          <w:szCs w:val="24"/>
        </w:rPr>
        <w:t>внедорожных</w:t>
      </w:r>
      <w:proofErr w:type="spellEnd"/>
      <w:r w:rsidR="00076D1F" w:rsidRPr="00076D1F">
        <w:rPr>
          <w:rFonts w:ascii="Times New Roman" w:hAnsi="Times New Roman" w:cs="Times New Roman"/>
          <w:sz w:val="24"/>
          <w:szCs w:val="24"/>
        </w:rPr>
        <w:t xml:space="preserve"> туристических целей отдыхающих. Но и здесь морфометрические и морфологические особенности территории влияют на поведение туристов и организацию туристической деятельности.</w:t>
      </w:r>
    </w:p>
    <w:p w:rsidR="00076D1F" w:rsidRDefault="00076D1F" w:rsidP="00076D1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D1F">
        <w:rPr>
          <w:rFonts w:ascii="Times New Roman" w:hAnsi="Times New Roman" w:cs="Times New Roman"/>
          <w:sz w:val="24"/>
          <w:szCs w:val="24"/>
        </w:rPr>
        <w:t xml:space="preserve">Сегодня перспектива развития сети рекреационных объектов на труднодоступной местности в городе Брянске очень велика. Помимо не ландшафтных зон, есть объекты, которые нуждаются в реставрации и </w:t>
      </w:r>
      <w:r>
        <w:rPr>
          <w:rFonts w:ascii="Times New Roman" w:hAnsi="Times New Roman" w:cs="Times New Roman"/>
          <w:sz w:val="24"/>
          <w:szCs w:val="24"/>
        </w:rPr>
        <w:t>благоустройстве</w:t>
      </w:r>
      <w:r w:rsidRPr="00076D1F">
        <w:rPr>
          <w:rFonts w:ascii="Times New Roman" w:hAnsi="Times New Roman" w:cs="Times New Roman"/>
          <w:sz w:val="24"/>
          <w:szCs w:val="24"/>
        </w:rPr>
        <w:t>.</w:t>
      </w:r>
    </w:p>
    <w:p w:rsidR="00B64485" w:rsidRPr="00445345" w:rsidRDefault="00076D1F" w:rsidP="00076D1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64485" w:rsidRPr="00445345">
        <w:rPr>
          <w:rFonts w:ascii="Times New Roman" w:hAnsi="Times New Roman" w:cs="Times New Roman"/>
          <w:sz w:val="24"/>
          <w:szCs w:val="24"/>
        </w:rPr>
        <w:t>В качестве примера освоения сложного рельефа (типа овраг) можно привести «Звездный парк»</w:t>
      </w:r>
      <w:r w:rsidR="00C760AD" w:rsidRPr="00445345">
        <w:rPr>
          <w:rFonts w:ascii="Times New Roman" w:hAnsi="Times New Roman" w:cs="Times New Roman"/>
          <w:sz w:val="24"/>
          <w:szCs w:val="24"/>
        </w:rPr>
        <w:t xml:space="preserve"> (рис. 3)</w:t>
      </w:r>
      <w:r w:rsidR="00B64485" w:rsidRPr="00445345">
        <w:rPr>
          <w:rFonts w:ascii="Times New Roman" w:hAnsi="Times New Roman" w:cs="Times New Roman"/>
          <w:sz w:val="24"/>
          <w:szCs w:val="24"/>
        </w:rPr>
        <w:t xml:space="preserve"> в Советском районе г</w:t>
      </w:r>
      <w:proofErr w:type="gramStart"/>
      <w:r w:rsidR="00B64485" w:rsidRPr="00445345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B64485" w:rsidRPr="00445345">
        <w:rPr>
          <w:rFonts w:ascii="Times New Roman" w:hAnsi="Times New Roman" w:cs="Times New Roman"/>
          <w:sz w:val="24"/>
          <w:szCs w:val="24"/>
        </w:rPr>
        <w:t>рянска.</w:t>
      </w:r>
    </w:p>
    <w:p w:rsidR="00C83703" w:rsidRPr="00445345" w:rsidRDefault="00C83703" w:rsidP="00445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6111" cy="95841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01" cy="97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2506" cy="962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93" cy="96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703" w:rsidRPr="00445345" w:rsidRDefault="00C83703" w:rsidP="00445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12593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21" cy="127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703" w:rsidRPr="00AC3B5A" w:rsidRDefault="00C83703" w:rsidP="00AC3B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AC3B5A">
        <w:rPr>
          <w:rFonts w:ascii="Times New Roman" w:hAnsi="Times New Roman" w:cs="Times New Roman"/>
          <w:sz w:val="20"/>
          <w:szCs w:val="24"/>
        </w:rPr>
        <w:t>Рис</w:t>
      </w:r>
      <w:r w:rsidR="00EE3FD8">
        <w:rPr>
          <w:rFonts w:ascii="Times New Roman" w:hAnsi="Times New Roman" w:cs="Times New Roman"/>
          <w:sz w:val="20"/>
          <w:szCs w:val="24"/>
        </w:rPr>
        <w:t>унок</w:t>
      </w:r>
      <w:r w:rsidRPr="00AC3B5A">
        <w:rPr>
          <w:rFonts w:ascii="Times New Roman" w:hAnsi="Times New Roman" w:cs="Times New Roman"/>
          <w:sz w:val="20"/>
          <w:szCs w:val="24"/>
        </w:rPr>
        <w:t xml:space="preserve"> 3 – «Звездный парк» г. Брянск</w:t>
      </w:r>
    </w:p>
    <w:p w:rsidR="00C83703" w:rsidRPr="00445345" w:rsidRDefault="00623129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В настоящее время актуальна идея создания единой сети рекреационных пространств на сложном рельефе, с доминирующими центрами, которыми могут являться особо значимые объекты. Река Десна в этой сети может являться общим связующим звеном. </w:t>
      </w:r>
    </w:p>
    <w:p w:rsidR="00C83703" w:rsidRPr="00AC3B5A" w:rsidRDefault="00623129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C3B5A">
        <w:rPr>
          <w:rFonts w:ascii="Times New Roman" w:hAnsi="Times New Roman" w:cs="Times New Roman"/>
          <w:sz w:val="24"/>
          <w:szCs w:val="24"/>
        </w:rPr>
        <w:t xml:space="preserve">На карте-схеме </w:t>
      </w:r>
      <w:proofErr w:type="gramStart"/>
      <w:r w:rsidRPr="00AC3B5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C3B5A">
        <w:rPr>
          <w:rFonts w:ascii="Times New Roman" w:hAnsi="Times New Roman" w:cs="Times New Roman"/>
          <w:sz w:val="24"/>
          <w:szCs w:val="24"/>
        </w:rPr>
        <w:t>. Брянска</w:t>
      </w:r>
      <w:r w:rsidR="00C760AD" w:rsidRPr="00AC3B5A">
        <w:rPr>
          <w:rFonts w:ascii="Times New Roman" w:hAnsi="Times New Roman" w:cs="Times New Roman"/>
          <w:sz w:val="24"/>
          <w:szCs w:val="24"/>
        </w:rPr>
        <w:t xml:space="preserve"> (рис.4)</w:t>
      </w:r>
      <w:r w:rsidRPr="00AC3B5A">
        <w:rPr>
          <w:rFonts w:ascii="Times New Roman" w:hAnsi="Times New Roman" w:cs="Times New Roman"/>
          <w:sz w:val="24"/>
          <w:szCs w:val="24"/>
        </w:rPr>
        <w:t xml:space="preserve"> ниже выделено несколько мест обладающих таким потенциалом</w:t>
      </w:r>
      <w:r w:rsidR="00076D1F">
        <w:rPr>
          <w:rFonts w:ascii="Times New Roman" w:hAnsi="Times New Roman" w:cs="Times New Roman"/>
          <w:sz w:val="24"/>
          <w:szCs w:val="24"/>
        </w:rPr>
        <w:t xml:space="preserve"> (автор концептуальных проектов </w:t>
      </w:r>
      <w:proofErr w:type="spellStart"/>
      <w:r w:rsidR="00076D1F">
        <w:rPr>
          <w:rFonts w:ascii="Times New Roman" w:hAnsi="Times New Roman" w:cs="Times New Roman"/>
          <w:sz w:val="24"/>
          <w:szCs w:val="24"/>
        </w:rPr>
        <w:t>Терешина</w:t>
      </w:r>
      <w:proofErr w:type="spellEnd"/>
      <w:r w:rsidR="00076D1F">
        <w:rPr>
          <w:rFonts w:ascii="Times New Roman" w:hAnsi="Times New Roman" w:cs="Times New Roman"/>
          <w:sz w:val="24"/>
          <w:szCs w:val="24"/>
        </w:rPr>
        <w:t xml:space="preserve"> А.А)</w:t>
      </w:r>
      <w:r w:rsidRPr="00AC3B5A">
        <w:rPr>
          <w:rFonts w:ascii="Times New Roman" w:hAnsi="Times New Roman" w:cs="Times New Roman"/>
          <w:sz w:val="24"/>
          <w:szCs w:val="24"/>
        </w:rPr>
        <w:t>:</w:t>
      </w:r>
    </w:p>
    <w:p w:rsidR="00C83703" w:rsidRPr="00445345" w:rsidRDefault="00C83703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7348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0464" t="30202" r="20882" b="12562"/>
                    <a:stretch/>
                  </pic:blipFill>
                  <pic:spPr bwMode="auto">
                    <a:xfrm>
                      <a:off x="0" y="0"/>
                      <a:ext cx="3201618" cy="175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60AD" w:rsidRPr="00AC3B5A" w:rsidRDefault="00C83703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AC3B5A">
        <w:rPr>
          <w:rFonts w:ascii="Times New Roman" w:hAnsi="Times New Roman" w:cs="Times New Roman"/>
          <w:sz w:val="20"/>
          <w:szCs w:val="24"/>
        </w:rPr>
        <w:t>Рис</w:t>
      </w:r>
      <w:r w:rsidR="00EE3FD8">
        <w:rPr>
          <w:rFonts w:ascii="Times New Roman" w:hAnsi="Times New Roman" w:cs="Times New Roman"/>
          <w:sz w:val="20"/>
          <w:szCs w:val="24"/>
        </w:rPr>
        <w:t>унок</w:t>
      </w:r>
      <w:r w:rsidRPr="00AC3B5A">
        <w:rPr>
          <w:rFonts w:ascii="Times New Roman" w:hAnsi="Times New Roman" w:cs="Times New Roman"/>
          <w:sz w:val="20"/>
          <w:szCs w:val="24"/>
        </w:rPr>
        <w:t xml:space="preserve"> 4 – Карта схема г. Брянска</w:t>
      </w:r>
    </w:p>
    <w:p w:rsidR="00C760AD" w:rsidRPr="00445345" w:rsidRDefault="00623129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45345">
        <w:rPr>
          <w:rFonts w:ascii="Times New Roman" w:hAnsi="Times New Roman" w:cs="Times New Roman"/>
          <w:sz w:val="24"/>
          <w:szCs w:val="24"/>
        </w:rPr>
        <w:t>1</w:t>
      </w:r>
      <w:r w:rsidR="00AC3B5A">
        <w:rPr>
          <w:rFonts w:ascii="Times New Roman" w:hAnsi="Times New Roman" w:cs="Times New Roman"/>
          <w:sz w:val="24"/>
          <w:szCs w:val="24"/>
        </w:rPr>
        <w:t>)</w:t>
      </w:r>
      <w:r w:rsidRPr="00445345">
        <w:rPr>
          <w:rFonts w:ascii="Times New Roman" w:hAnsi="Times New Roman" w:cs="Times New Roman"/>
          <w:sz w:val="24"/>
          <w:szCs w:val="24"/>
        </w:rPr>
        <w:t xml:space="preserve"> Усадьба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Тенишевых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Хотылево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 </w:t>
      </w:r>
      <w:r w:rsidR="00C760AD" w:rsidRPr="00445345">
        <w:rPr>
          <w:rFonts w:ascii="Times New Roman" w:hAnsi="Times New Roman" w:cs="Times New Roman"/>
          <w:sz w:val="24"/>
          <w:szCs w:val="24"/>
        </w:rPr>
        <w:t>(рис.5</w:t>
      </w:r>
      <w:r w:rsidR="00354E9D">
        <w:rPr>
          <w:rFonts w:ascii="Times New Roman" w:hAnsi="Times New Roman" w:cs="Times New Roman"/>
          <w:sz w:val="24"/>
          <w:szCs w:val="24"/>
        </w:rPr>
        <w:t>, а)</w:t>
      </w:r>
      <w:r w:rsidR="00C760AD" w:rsidRPr="00445345">
        <w:rPr>
          <w:rFonts w:ascii="Times New Roman" w:hAnsi="Times New Roman" w:cs="Times New Roman"/>
          <w:sz w:val="24"/>
          <w:szCs w:val="24"/>
        </w:rPr>
        <w:t>)</w:t>
      </w:r>
      <w:r w:rsidRPr="00445345">
        <w:rPr>
          <w:rFonts w:ascii="Times New Roman" w:hAnsi="Times New Roman" w:cs="Times New Roman"/>
          <w:sz w:val="24"/>
          <w:szCs w:val="24"/>
        </w:rPr>
        <w:t xml:space="preserve">, 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445345">
        <w:rPr>
          <w:rFonts w:ascii="Times New Roman" w:hAnsi="Times New Roman" w:cs="Times New Roman"/>
          <w:sz w:val="24"/>
          <w:szCs w:val="24"/>
        </w:rPr>
        <w:t>реконструкци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и, </w:t>
      </w:r>
      <w:r w:rsidRPr="00445345">
        <w:rPr>
          <w:rFonts w:ascii="Times New Roman" w:hAnsi="Times New Roman" w:cs="Times New Roman"/>
          <w:sz w:val="24"/>
          <w:szCs w:val="24"/>
        </w:rPr>
        <w:t>рельеф-спуск к реке)</w:t>
      </w:r>
      <w:r w:rsidR="00076D1F">
        <w:rPr>
          <w:rFonts w:ascii="Times New Roman" w:hAnsi="Times New Roman" w:cs="Times New Roman"/>
          <w:sz w:val="24"/>
          <w:szCs w:val="24"/>
        </w:rPr>
        <w:t>;</w:t>
      </w:r>
      <w:r w:rsidRPr="004453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54E9D" w:rsidRDefault="00354E9D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479F" w:rsidRDefault="00AD479F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95637" cy="1285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97"/>
                    <a:stretch/>
                  </pic:blipFill>
                  <pic:spPr bwMode="auto">
                    <a:xfrm>
                      <a:off x="0" y="0"/>
                      <a:ext cx="1796904" cy="12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54E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2847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11" cy="128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E9D" w:rsidRDefault="00354E9D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а)                                             б) </w:t>
      </w:r>
    </w:p>
    <w:p w:rsidR="00354E9D" w:rsidRDefault="00354E9D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54E9D" w:rsidRDefault="00354E9D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469" cy="12382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1"/>
                    <a:stretch/>
                  </pic:blipFill>
                  <pic:spPr bwMode="auto">
                    <a:xfrm>
                      <a:off x="0" y="0"/>
                      <a:ext cx="1840024" cy="12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240" cy="1246466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59" cy="124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2448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97" cy="125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E9D" w:rsidRDefault="00354E9D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в)                                           г)                                                         д)</w:t>
      </w:r>
    </w:p>
    <w:p w:rsidR="00354E9D" w:rsidRPr="00445345" w:rsidRDefault="00354E9D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83703" w:rsidRPr="00AC3B5A" w:rsidRDefault="00C83703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AC3B5A">
        <w:rPr>
          <w:rFonts w:ascii="Times New Roman" w:hAnsi="Times New Roman" w:cs="Times New Roman"/>
          <w:sz w:val="20"/>
          <w:szCs w:val="24"/>
        </w:rPr>
        <w:t>Рис</w:t>
      </w:r>
      <w:r w:rsidR="00EE3FD8">
        <w:rPr>
          <w:rFonts w:ascii="Times New Roman" w:hAnsi="Times New Roman" w:cs="Times New Roman"/>
          <w:sz w:val="20"/>
          <w:szCs w:val="24"/>
        </w:rPr>
        <w:t>унок</w:t>
      </w:r>
      <w:r w:rsidRPr="00AC3B5A">
        <w:rPr>
          <w:rFonts w:ascii="Times New Roman" w:hAnsi="Times New Roman" w:cs="Times New Roman"/>
          <w:sz w:val="20"/>
          <w:szCs w:val="24"/>
        </w:rPr>
        <w:t xml:space="preserve"> 5 – </w:t>
      </w:r>
      <w:r w:rsidR="00354E9D">
        <w:rPr>
          <w:rFonts w:ascii="Times New Roman" w:hAnsi="Times New Roman" w:cs="Times New Roman"/>
          <w:sz w:val="20"/>
          <w:szCs w:val="24"/>
        </w:rPr>
        <w:t>Предполагаемые основные центры рекреационной сети г. Брянск</w:t>
      </w:r>
    </w:p>
    <w:p w:rsidR="008F5CFF" w:rsidRPr="00445345" w:rsidRDefault="00623129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2</w:t>
      </w:r>
      <w:r w:rsidR="00AC3B5A">
        <w:rPr>
          <w:rFonts w:ascii="Times New Roman" w:hAnsi="Times New Roman" w:cs="Times New Roman"/>
          <w:sz w:val="24"/>
          <w:szCs w:val="24"/>
        </w:rPr>
        <w:t xml:space="preserve">) </w:t>
      </w:r>
      <w:r w:rsidRPr="00445345">
        <w:rPr>
          <w:rFonts w:ascii="Times New Roman" w:hAnsi="Times New Roman" w:cs="Times New Roman"/>
          <w:sz w:val="24"/>
          <w:szCs w:val="24"/>
        </w:rPr>
        <w:t>Чашин курган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 (рис. </w:t>
      </w:r>
      <w:r w:rsidR="00354E9D">
        <w:rPr>
          <w:rFonts w:ascii="Times New Roman" w:hAnsi="Times New Roman" w:cs="Times New Roman"/>
          <w:sz w:val="24"/>
          <w:szCs w:val="24"/>
        </w:rPr>
        <w:t>5, б)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), </w:t>
      </w:r>
      <w:r w:rsidRPr="00445345">
        <w:rPr>
          <w:rFonts w:ascii="Times New Roman" w:hAnsi="Times New Roman" w:cs="Times New Roman"/>
          <w:sz w:val="24"/>
          <w:szCs w:val="24"/>
        </w:rPr>
        <w:t>релье</w:t>
      </w:r>
      <w:proofErr w:type="gramStart"/>
      <w:r w:rsidRPr="00445345">
        <w:rPr>
          <w:rFonts w:ascii="Times New Roman" w:hAnsi="Times New Roman" w:cs="Times New Roman"/>
          <w:sz w:val="24"/>
          <w:szCs w:val="24"/>
        </w:rPr>
        <w:t>ф-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 xml:space="preserve"> курган, спуск к реке</w:t>
      </w:r>
      <w:r w:rsidR="00354E9D" w:rsidRPr="00354E9D">
        <w:rPr>
          <w:rFonts w:ascii="Times New Roman" w:hAnsi="Times New Roman" w:cs="Times New Roman"/>
          <w:sz w:val="24"/>
          <w:szCs w:val="24"/>
        </w:rPr>
        <w:t xml:space="preserve">; </w:t>
      </w:r>
      <w:r w:rsidRPr="004453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CFF" w:rsidRPr="00445345" w:rsidRDefault="00623129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3</w:t>
      </w:r>
      <w:r w:rsidR="00AC3B5A">
        <w:rPr>
          <w:rFonts w:ascii="Times New Roman" w:hAnsi="Times New Roman" w:cs="Times New Roman"/>
          <w:sz w:val="24"/>
          <w:szCs w:val="24"/>
        </w:rPr>
        <w:t>)</w:t>
      </w:r>
      <w:r w:rsidRPr="00445345">
        <w:rPr>
          <w:rFonts w:ascii="Times New Roman" w:hAnsi="Times New Roman" w:cs="Times New Roman"/>
          <w:sz w:val="24"/>
          <w:szCs w:val="24"/>
        </w:rPr>
        <w:t xml:space="preserve"> Многофункциональный центр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 (рис. </w:t>
      </w:r>
      <w:r w:rsidR="00354E9D">
        <w:rPr>
          <w:rFonts w:ascii="Times New Roman" w:hAnsi="Times New Roman" w:cs="Times New Roman"/>
          <w:sz w:val="24"/>
          <w:szCs w:val="24"/>
        </w:rPr>
        <w:t>5, в)</w:t>
      </w:r>
      <w:r w:rsidR="008F5CFF" w:rsidRPr="00445345">
        <w:rPr>
          <w:rFonts w:ascii="Times New Roman" w:hAnsi="Times New Roman" w:cs="Times New Roman"/>
          <w:sz w:val="24"/>
          <w:szCs w:val="24"/>
        </w:rPr>
        <w:t>)</w:t>
      </w:r>
      <w:r w:rsidRPr="00445345">
        <w:rPr>
          <w:rFonts w:ascii="Times New Roman" w:hAnsi="Times New Roman" w:cs="Times New Roman"/>
          <w:sz w:val="24"/>
          <w:szCs w:val="24"/>
        </w:rPr>
        <w:t>, концепт-проект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, </w:t>
      </w:r>
      <w:r w:rsidRPr="00445345">
        <w:rPr>
          <w:rFonts w:ascii="Times New Roman" w:hAnsi="Times New Roman" w:cs="Times New Roman"/>
          <w:sz w:val="24"/>
          <w:szCs w:val="24"/>
        </w:rPr>
        <w:t>рельеф-склон, оползень</w:t>
      </w:r>
      <w:proofErr w:type="gramStart"/>
      <w:r w:rsidR="00354E9D">
        <w:rPr>
          <w:rFonts w:ascii="Times New Roman" w:hAnsi="Times New Roman" w:cs="Times New Roman"/>
          <w:sz w:val="24"/>
          <w:szCs w:val="24"/>
        </w:rPr>
        <w:t>,</w:t>
      </w:r>
      <w:r w:rsidR="00354E9D" w:rsidRPr="00354E9D">
        <w:t xml:space="preserve"> </w:t>
      </w:r>
      <w:r w:rsidR="00076D1F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AD479F" w:rsidRPr="00445345" w:rsidRDefault="00623129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4</w:t>
      </w:r>
      <w:r w:rsidR="00AC3B5A">
        <w:rPr>
          <w:rFonts w:ascii="Times New Roman" w:hAnsi="Times New Roman" w:cs="Times New Roman"/>
          <w:sz w:val="24"/>
          <w:szCs w:val="24"/>
        </w:rPr>
        <w:t xml:space="preserve">) </w:t>
      </w:r>
      <w:r w:rsidRPr="00445345">
        <w:rPr>
          <w:rFonts w:ascii="Times New Roman" w:hAnsi="Times New Roman" w:cs="Times New Roman"/>
          <w:sz w:val="24"/>
          <w:szCs w:val="24"/>
        </w:rPr>
        <w:t xml:space="preserve">Ботанический центр, концепт-проект 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(рис. </w:t>
      </w:r>
      <w:r w:rsidR="00354E9D">
        <w:rPr>
          <w:rFonts w:ascii="Times New Roman" w:hAnsi="Times New Roman" w:cs="Times New Roman"/>
          <w:sz w:val="24"/>
          <w:szCs w:val="24"/>
        </w:rPr>
        <w:t>5, г)</w:t>
      </w:r>
      <w:r w:rsidR="008F5CFF" w:rsidRPr="00445345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8F5CFF" w:rsidRPr="00445345">
        <w:rPr>
          <w:rFonts w:ascii="Times New Roman" w:hAnsi="Times New Roman" w:cs="Times New Roman"/>
          <w:sz w:val="24"/>
          <w:szCs w:val="24"/>
        </w:rPr>
        <w:t>,</w:t>
      </w:r>
      <w:r w:rsidRPr="0044534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>ельеф</w:t>
      </w:r>
      <w:r w:rsidR="008F5CFF" w:rsidRPr="00445345">
        <w:rPr>
          <w:rFonts w:ascii="Times New Roman" w:hAnsi="Times New Roman" w:cs="Times New Roman"/>
          <w:sz w:val="24"/>
          <w:szCs w:val="24"/>
        </w:rPr>
        <w:t>-низина, имеется насыпная дамба</w:t>
      </w:r>
      <w:r w:rsidR="00076D1F">
        <w:rPr>
          <w:rFonts w:ascii="Times New Roman" w:hAnsi="Times New Roman" w:cs="Times New Roman"/>
          <w:sz w:val="24"/>
          <w:szCs w:val="24"/>
        </w:rPr>
        <w:t>;</w:t>
      </w:r>
    </w:p>
    <w:p w:rsidR="00354E9D" w:rsidRDefault="00623129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5</w:t>
      </w:r>
      <w:r w:rsidR="00354E9D">
        <w:rPr>
          <w:rFonts w:ascii="Times New Roman" w:hAnsi="Times New Roman" w:cs="Times New Roman"/>
          <w:sz w:val="24"/>
          <w:szCs w:val="24"/>
        </w:rPr>
        <w:t>)</w:t>
      </w:r>
      <w:r w:rsidRPr="00445345">
        <w:rPr>
          <w:rFonts w:ascii="Times New Roman" w:hAnsi="Times New Roman" w:cs="Times New Roman"/>
          <w:sz w:val="24"/>
          <w:szCs w:val="24"/>
        </w:rPr>
        <w:t xml:space="preserve"> Овраги Верхний и Нижний судок 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(рис. </w:t>
      </w:r>
      <w:r w:rsidR="00354E9D">
        <w:rPr>
          <w:rFonts w:ascii="Times New Roman" w:hAnsi="Times New Roman" w:cs="Times New Roman"/>
          <w:sz w:val="24"/>
          <w:szCs w:val="24"/>
        </w:rPr>
        <w:t>5, д)</w:t>
      </w:r>
      <w:r w:rsidR="008F5CFF" w:rsidRPr="00445345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8F5CFF" w:rsidRPr="00445345">
        <w:rPr>
          <w:rFonts w:ascii="Times New Roman" w:hAnsi="Times New Roman" w:cs="Times New Roman"/>
          <w:sz w:val="24"/>
          <w:szCs w:val="24"/>
        </w:rPr>
        <w:t>,</w:t>
      </w:r>
      <w:r w:rsidR="00354E9D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354E9D">
        <w:rPr>
          <w:rFonts w:ascii="Times New Roman" w:hAnsi="Times New Roman" w:cs="Times New Roman"/>
          <w:sz w:val="24"/>
          <w:szCs w:val="24"/>
        </w:rPr>
        <w:t xml:space="preserve">скизный проект, </w:t>
      </w:r>
      <w:r w:rsidRPr="00445345">
        <w:rPr>
          <w:rFonts w:ascii="Times New Roman" w:hAnsi="Times New Roman" w:cs="Times New Roman"/>
          <w:sz w:val="24"/>
          <w:szCs w:val="24"/>
        </w:rPr>
        <w:t>рельеф – овраг</w:t>
      </w:r>
      <w:r w:rsidR="00076D1F">
        <w:rPr>
          <w:rFonts w:ascii="Times New Roman" w:hAnsi="Times New Roman" w:cs="Times New Roman"/>
          <w:sz w:val="24"/>
          <w:szCs w:val="24"/>
        </w:rPr>
        <w:t>.</w:t>
      </w:r>
    </w:p>
    <w:p w:rsidR="00076D1F" w:rsidRDefault="00076D1F" w:rsidP="000E72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D1F">
        <w:rPr>
          <w:rFonts w:ascii="Times New Roman" w:hAnsi="Times New Roman" w:cs="Times New Roman"/>
          <w:sz w:val="24"/>
          <w:szCs w:val="24"/>
        </w:rPr>
        <w:t>Все эти потенциальные базы отдыха расположены в различных типах сложной местности. Такой подход предлагает разнообразную концептуальную туристическую сеть Брянска. Кроме того, функции объектов также направлены на поддержание высокого уровня городского туризма.</w:t>
      </w:r>
    </w:p>
    <w:p w:rsidR="000E7223" w:rsidRPr="00C826C9" w:rsidRDefault="00354E9D" w:rsidP="000E722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E7223" w:rsidRDefault="000E7223" w:rsidP="000E72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E7223">
        <w:rPr>
          <w:rFonts w:ascii="Times New Roman" w:hAnsi="Times New Roman" w:cs="Times New Roman"/>
          <w:sz w:val="24"/>
          <w:szCs w:val="24"/>
        </w:rPr>
        <w:t xml:space="preserve">Кусков А.С., </w:t>
      </w:r>
      <w:proofErr w:type="spellStart"/>
      <w:r w:rsidRPr="000E7223">
        <w:rPr>
          <w:rFonts w:ascii="Times New Roman" w:hAnsi="Times New Roman" w:cs="Times New Roman"/>
          <w:sz w:val="24"/>
          <w:szCs w:val="24"/>
        </w:rPr>
        <w:t>Джаладян</w:t>
      </w:r>
      <w:proofErr w:type="spellEnd"/>
      <w:r w:rsidRPr="000E7223">
        <w:rPr>
          <w:rFonts w:ascii="Times New Roman" w:hAnsi="Times New Roman" w:cs="Times New Roman"/>
          <w:sz w:val="24"/>
          <w:szCs w:val="24"/>
        </w:rPr>
        <w:t xml:space="preserve"> Ю.А. Основы туризма</w:t>
      </w:r>
      <w:r>
        <w:rPr>
          <w:rFonts w:ascii="Times New Roman" w:hAnsi="Times New Roman" w:cs="Times New Roman"/>
          <w:sz w:val="24"/>
          <w:szCs w:val="24"/>
        </w:rPr>
        <w:t xml:space="preserve"> // Учебник.</w:t>
      </w:r>
      <w:r w:rsidRPr="000E7223">
        <w:rPr>
          <w:rFonts w:ascii="Times New Roman" w:hAnsi="Times New Roman" w:cs="Times New Roman"/>
          <w:sz w:val="24"/>
          <w:szCs w:val="24"/>
        </w:rPr>
        <w:t xml:space="preserve"> М.: КНОРУС, 2008. - 400 с.</w:t>
      </w:r>
    </w:p>
    <w:p w:rsidR="0059628A" w:rsidRPr="0059628A" w:rsidRDefault="0059628A" w:rsidP="000E72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28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.Джанджугазова Е.А. Маркетинговые технологии в туризме: маркетинг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туристскийх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территорий //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 для СПО //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>. 2019. 208 с.</w:t>
      </w:r>
    </w:p>
    <w:p w:rsidR="002B3D60" w:rsidRPr="000E7223" w:rsidRDefault="0059628A" w:rsidP="000E72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B3D60" w:rsidRPr="00445345">
        <w:rPr>
          <w:rFonts w:ascii="Times New Roman" w:hAnsi="Times New Roman" w:cs="Times New Roman"/>
          <w:sz w:val="24"/>
          <w:szCs w:val="24"/>
        </w:rPr>
        <w:t xml:space="preserve">. </w:t>
      </w:r>
      <w:r w:rsidR="000E7223">
        <w:rPr>
          <w:rFonts w:ascii="Times New Roman" w:hAnsi="Times New Roman" w:cs="Times New Roman"/>
          <w:sz w:val="24"/>
          <w:szCs w:val="24"/>
        </w:rPr>
        <w:t xml:space="preserve">Бредихин А.В. </w:t>
      </w:r>
      <w:r w:rsidR="000E7223" w:rsidRPr="000E7223">
        <w:rPr>
          <w:rFonts w:ascii="Times New Roman" w:hAnsi="Times New Roman" w:cs="Times New Roman"/>
          <w:sz w:val="24"/>
          <w:szCs w:val="24"/>
        </w:rPr>
        <w:t>Организация рекреационно-геоморфологических систем</w:t>
      </w:r>
      <w:r w:rsidR="000E7223">
        <w:rPr>
          <w:rFonts w:ascii="Times New Roman" w:hAnsi="Times New Roman" w:cs="Times New Roman"/>
          <w:sz w:val="24"/>
          <w:szCs w:val="24"/>
        </w:rPr>
        <w:t>// Д</w:t>
      </w:r>
      <w:r w:rsidR="000E7223" w:rsidRPr="000E7223">
        <w:rPr>
          <w:rFonts w:ascii="Times New Roman" w:hAnsi="Times New Roman" w:cs="Times New Roman"/>
          <w:sz w:val="24"/>
          <w:szCs w:val="24"/>
        </w:rPr>
        <w:t>иссертаци</w:t>
      </w:r>
      <w:r w:rsidR="000E7223">
        <w:rPr>
          <w:rFonts w:ascii="Times New Roman" w:hAnsi="Times New Roman" w:cs="Times New Roman"/>
          <w:sz w:val="24"/>
          <w:szCs w:val="24"/>
        </w:rPr>
        <w:t>я</w:t>
      </w:r>
      <w:r w:rsidR="000E7223" w:rsidRPr="000E7223">
        <w:rPr>
          <w:rFonts w:ascii="Times New Roman" w:hAnsi="Times New Roman" w:cs="Times New Roman"/>
          <w:sz w:val="24"/>
          <w:szCs w:val="24"/>
        </w:rPr>
        <w:t xml:space="preserve"> и автореферат</w:t>
      </w:r>
      <w:r w:rsidR="000E72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7223">
        <w:rPr>
          <w:rFonts w:ascii="Times New Roman" w:hAnsi="Times New Roman" w:cs="Times New Roman"/>
          <w:sz w:val="24"/>
          <w:szCs w:val="24"/>
        </w:rPr>
        <w:t>2008. с. 397.</w:t>
      </w:r>
    </w:p>
    <w:p w:rsidR="002B3D60" w:rsidRPr="00445345" w:rsidRDefault="0059628A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B3D60" w:rsidRPr="00445345">
        <w:rPr>
          <w:rFonts w:ascii="Times New Roman" w:hAnsi="Times New Roman" w:cs="Times New Roman"/>
          <w:sz w:val="24"/>
          <w:szCs w:val="24"/>
        </w:rPr>
        <w:t xml:space="preserve">. Николаев В.А. Эстетическое восприятие ландшафта // </w:t>
      </w:r>
      <w:proofErr w:type="spellStart"/>
      <w:r w:rsidR="002B3D60" w:rsidRPr="00445345">
        <w:rPr>
          <w:rFonts w:ascii="Times New Roman" w:hAnsi="Times New Roman" w:cs="Times New Roman"/>
          <w:sz w:val="24"/>
          <w:szCs w:val="24"/>
        </w:rPr>
        <w:t>Вестн</w:t>
      </w:r>
      <w:proofErr w:type="spellEnd"/>
      <w:r w:rsidR="002B3D60" w:rsidRPr="004453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B3D60" w:rsidRPr="00445345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="002B3D60" w:rsidRPr="00445345">
        <w:rPr>
          <w:rFonts w:ascii="Times New Roman" w:hAnsi="Times New Roman" w:cs="Times New Roman"/>
          <w:sz w:val="24"/>
          <w:szCs w:val="24"/>
        </w:rPr>
        <w:t>. ун-та. География. 1999. Сер. 5.</w:t>
      </w:r>
    </w:p>
    <w:p w:rsidR="002B3D60" w:rsidRPr="00445345" w:rsidRDefault="0059628A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B3D60" w:rsidRPr="00445345">
        <w:rPr>
          <w:rFonts w:ascii="Times New Roman" w:hAnsi="Times New Roman" w:cs="Times New Roman"/>
          <w:sz w:val="24"/>
          <w:szCs w:val="24"/>
        </w:rPr>
        <w:t xml:space="preserve">. Николаев В.А. Феномен пейзажа // Вестник </w:t>
      </w:r>
      <w:proofErr w:type="spellStart"/>
      <w:r w:rsidR="002B3D60" w:rsidRPr="00445345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="002B3D60" w:rsidRPr="00445345">
        <w:rPr>
          <w:rFonts w:ascii="Times New Roman" w:hAnsi="Times New Roman" w:cs="Times New Roman"/>
          <w:sz w:val="24"/>
          <w:szCs w:val="24"/>
        </w:rPr>
        <w:t>. ун-та. География. 2002. Сер. 5.</w:t>
      </w:r>
    </w:p>
    <w:p w:rsidR="002B3D60" w:rsidRPr="00445345" w:rsidRDefault="0059628A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B3D60" w:rsidRPr="004453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B3D60" w:rsidRPr="00445345">
        <w:rPr>
          <w:rFonts w:ascii="Times New Roman" w:hAnsi="Times New Roman" w:cs="Times New Roman"/>
          <w:sz w:val="24"/>
          <w:szCs w:val="24"/>
        </w:rPr>
        <w:t>Тетиор</w:t>
      </w:r>
      <w:proofErr w:type="spellEnd"/>
      <w:r w:rsidR="002B3D60" w:rsidRPr="00445345">
        <w:rPr>
          <w:rFonts w:ascii="Times New Roman" w:hAnsi="Times New Roman" w:cs="Times New Roman"/>
          <w:sz w:val="24"/>
          <w:szCs w:val="24"/>
        </w:rPr>
        <w:t xml:space="preserve"> А. Н. Городская экология. М: ACADEMIA, 2006. 336 с.</w:t>
      </w:r>
    </w:p>
    <w:p w:rsidR="002B3D60" w:rsidRPr="00445345" w:rsidRDefault="0059628A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B3D60" w:rsidRPr="00445345">
        <w:rPr>
          <w:rFonts w:ascii="Times New Roman" w:hAnsi="Times New Roman" w:cs="Times New Roman"/>
          <w:sz w:val="24"/>
          <w:szCs w:val="24"/>
        </w:rPr>
        <w:t xml:space="preserve">. Агроклиматический справочник по Брянской области / Гл. упр. </w:t>
      </w:r>
      <w:proofErr w:type="spellStart"/>
      <w:r w:rsidR="002B3D60" w:rsidRPr="00445345">
        <w:rPr>
          <w:rFonts w:ascii="Times New Roman" w:hAnsi="Times New Roman" w:cs="Times New Roman"/>
          <w:sz w:val="24"/>
          <w:szCs w:val="24"/>
        </w:rPr>
        <w:t>гидрометеорол</w:t>
      </w:r>
      <w:proofErr w:type="spellEnd"/>
      <w:r w:rsidR="002B3D60" w:rsidRPr="00445345">
        <w:rPr>
          <w:rFonts w:ascii="Times New Roman" w:hAnsi="Times New Roman" w:cs="Times New Roman"/>
          <w:sz w:val="24"/>
          <w:szCs w:val="24"/>
        </w:rPr>
        <w:t>. службы при Совете Министров СССР, Упр. гидрометеорологической службы Центр</w:t>
      </w:r>
      <w:proofErr w:type="gramStart"/>
      <w:r w:rsidR="002B3D60" w:rsidRPr="00445345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2B3D60" w:rsidRPr="00445345">
        <w:rPr>
          <w:rFonts w:ascii="Times New Roman" w:hAnsi="Times New Roman" w:cs="Times New Roman"/>
          <w:sz w:val="24"/>
          <w:szCs w:val="24"/>
        </w:rPr>
        <w:t xml:space="preserve">Черноземных областей, Курская гидрометеорологической обсерватория. Ленинград </w:t>
      </w:r>
      <w:proofErr w:type="gramStart"/>
      <w:r w:rsidR="002B3D60" w:rsidRPr="00445345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="002B3D60" w:rsidRPr="0044534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B3D60" w:rsidRPr="00445345">
        <w:rPr>
          <w:rFonts w:ascii="Times New Roman" w:hAnsi="Times New Roman" w:cs="Times New Roman"/>
          <w:sz w:val="24"/>
          <w:szCs w:val="24"/>
        </w:rPr>
        <w:t>идрометеоиздат</w:t>
      </w:r>
      <w:proofErr w:type="spellEnd"/>
      <w:r w:rsidR="002B3D60" w:rsidRPr="00445345">
        <w:rPr>
          <w:rFonts w:ascii="Times New Roman" w:hAnsi="Times New Roman" w:cs="Times New Roman"/>
          <w:sz w:val="24"/>
          <w:szCs w:val="24"/>
        </w:rPr>
        <w:t>, 1960. 111 с.</w:t>
      </w:r>
    </w:p>
    <w:p w:rsidR="002B3D60" w:rsidRDefault="0059628A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B3D60" w:rsidRPr="00445345">
        <w:rPr>
          <w:rFonts w:ascii="Times New Roman" w:hAnsi="Times New Roman" w:cs="Times New Roman"/>
          <w:sz w:val="24"/>
          <w:szCs w:val="24"/>
        </w:rPr>
        <w:t xml:space="preserve">. Горохов В.А. Городское зеленое строительство. М.: </w:t>
      </w:r>
      <w:proofErr w:type="spellStart"/>
      <w:r w:rsidR="002B3D60" w:rsidRPr="00445345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="002B3D60" w:rsidRPr="00445345">
        <w:rPr>
          <w:rFonts w:ascii="Times New Roman" w:hAnsi="Times New Roman" w:cs="Times New Roman"/>
          <w:sz w:val="24"/>
          <w:szCs w:val="24"/>
        </w:rPr>
        <w:t>, 1991. 416 с.</w:t>
      </w:r>
    </w:p>
    <w:p w:rsidR="001F37AF" w:rsidRPr="00445345" w:rsidRDefault="0059628A" w:rsidP="001F37A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F37AF" w:rsidRPr="00445345">
        <w:rPr>
          <w:rFonts w:ascii="Times New Roman" w:hAnsi="Times New Roman" w:cs="Times New Roman"/>
          <w:sz w:val="24"/>
          <w:szCs w:val="24"/>
        </w:rPr>
        <w:t xml:space="preserve">. Курбатов Ю. И. Архитектурные формы и природный ландшафт: композиционные связи. Л.: Изд-во Ленинградского ун-та, 1988. 76 </w:t>
      </w:r>
      <w:proofErr w:type="gramStart"/>
      <w:r w:rsidR="001F37AF" w:rsidRPr="0044534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F37AF" w:rsidRPr="00445345">
        <w:rPr>
          <w:rFonts w:ascii="Times New Roman" w:hAnsi="Times New Roman" w:cs="Times New Roman"/>
          <w:sz w:val="24"/>
          <w:szCs w:val="24"/>
        </w:rPr>
        <w:t>.</w:t>
      </w:r>
    </w:p>
    <w:p w:rsidR="001F37AF" w:rsidRPr="00445345" w:rsidRDefault="0059628A" w:rsidP="001F37A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F37AF" w:rsidRPr="004453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F37AF" w:rsidRPr="00445345">
        <w:rPr>
          <w:rFonts w:ascii="Times New Roman" w:hAnsi="Times New Roman" w:cs="Times New Roman"/>
          <w:sz w:val="24"/>
          <w:szCs w:val="24"/>
        </w:rPr>
        <w:t>Эрингис</w:t>
      </w:r>
      <w:proofErr w:type="spellEnd"/>
      <w:r w:rsidR="001F37AF" w:rsidRPr="00445345">
        <w:rPr>
          <w:rFonts w:ascii="Times New Roman" w:hAnsi="Times New Roman" w:cs="Times New Roman"/>
          <w:sz w:val="24"/>
          <w:szCs w:val="24"/>
        </w:rPr>
        <w:t xml:space="preserve"> К.И., </w:t>
      </w:r>
      <w:proofErr w:type="spellStart"/>
      <w:r w:rsidR="001F37AF" w:rsidRPr="00445345">
        <w:rPr>
          <w:rFonts w:ascii="Times New Roman" w:hAnsi="Times New Roman" w:cs="Times New Roman"/>
          <w:sz w:val="24"/>
          <w:szCs w:val="24"/>
        </w:rPr>
        <w:t>Будрюнас</w:t>
      </w:r>
      <w:proofErr w:type="spellEnd"/>
      <w:r w:rsidR="001F37AF" w:rsidRPr="00445345">
        <w:rPr>
          <w:rFonts w:ascii="Times New Roman" w:hAnsi="Times New Roman" w:cs="Times New Roman"/>
          <w:sz w:val="24"/>
          <w:szCs w:val="24"/>
        </w:rPr>
        <w:t xml:space="preserve"> А.-Р.А. Сущность и методика детального эколого-эстетического исследования пейзажей // Экология и эстетика ландшафта. Вильнюс, 1975. 170 </w:t>
      </w:r>
      <w:proofErr w:type="gramStart"/>
      <w:r w:rsidR="001F37AF" w:rsidRPr="0044534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F37AF" w:rsidRPr="00445345">
        <w:rPr>
          <w:rFonts w:ascii="Times New Roman" w:hAnsi="Times New Roman" w:cs="Times New Roman"/>
          <w:sz w:val="24"/>
          <w:szCs w:val="24"/>
        </w:rPr>
        <w:t>.</w:t>
      </w:r>
    </w:p>
    <w:p w:rsidR="000E7223" w:rsidRPr="00C826C9" w:rsidRDefault="0059628A" w:rsidP="000E72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E7223" w:rsidRPr="00445345">
        <w:rPr>
          <w:rFonts w:ascii="Times New Roman" w:hAnsi="Times New Roman" w:cs="Times New Roman"/>
          <w:sz w:val="24"/>
          <w:szCs w:val="24"/>
        </w:rPr>
        <w:t xml:space="preserve">. Пятигорский информационно-туристический портал. </w:t>
      </w:r>
      <w:proofErr w:type="spellStart"/>
      <w:r w:rsidR="000E7223" w:rsidRPr="00445345">
        <w:rPr>
          <w:rFonts w:ascii="Times New Roman" w:hAnsi="Times New Roman" w:cs="Times New Roman"/>
          <w:sz w:val="24"/>
          <w:szCs w:val="24"/>
        </w:rPr>
        <w:t>Климато-метеорологические</w:t>
      </w:r>
      <w:proofErr w:type="spellEnd"/>
      <w:r w:rsidR="000E7223" w:rsidRPr="00445345">
        <w:rPr>
          <w:rFonts w:ascii="Times New Roman" w:hAnsi="Times New Roman" w:cs="Times New Roman"/>
          <w:sz w:val="24"/>
          <w:szCs w:val="24"/>
        </w:rPr>
        <w:t xml:space="preserve"> условия. [Электронный ресурс]. </w:t>
      </w:r>
      <w:r w:rsidR="000E7223" w:rsidRPr="00C826C9">
        <w:rPr>
          <w:rFonts w:ascii="Times New Roman" w:hAnsi="Times New Roman" w:cs="Times New Roman"/>
          <w:sz w:val="24"/>
          <w:szCs w:val="24"/>
          <w:lang w:val="en-US"/>
        </w:rPr>
        <w:t>URL: http://kmvline.ru/lib/alpinizm/11.php (</w:t>
      </w:r>
      <w:r w:rsidR="000E7223" w:rsidRPr="00445345">
        <w:rPr>
          <w:rFonts w:ascii="Times New Roman" w:hAnsi="Times New Roman" w:cs="Times New Roman"/>
          <w:sz w:val="24"/>
          <w:szCs w:val="24"/>
        </w:rPr>
        <w:t>дата</w:t>
      </w:r>
      <w:r w:rsidR="000E7223" w:rsidRPr="00C82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223" w:rsidRPr="00445345">
        <w:rPr>
          <w:rFonts w:ascii="Times New Roman" w:hAnsi="Times New Roman" w:cs="Times New Roman"/>
          <w:sz w:val="24"/>
          <w:szCs w:val="24"/>
        </w:rPr>
        <w:t>обращения</w:t>
      </w:r>
      <w:r w:rsidR="000E7223" w:rsidRPr="00C826C9">
        <w:rPr>
          <w:rFonts w:ascii="Times New Roman" w:hAnsi="Times New Roman" w:cs="Times New Roman"/>
          <w:sz w:val="24"/>
          <w:szCs w:val="24"/>
          <w:lang w:val="en-US"/>
        </w:rPr>
        <w:t>: 20.01.2019).</w:t>
      </w:r>
    </w:p>
    <w:p w:rsidR="00D23318" w:rsidRPr="000E7223" w:rsidRDefault="00D23318" w:rsidP="00D2331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D23318" w:rsidRPr="00D23318" w:rsidRDefault="00D23318" w:rsidP="00D2331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TOURIST POTENTIAL OF RECREATIONAL SPACES ON A COMPLEX RELIEF, ON THE EXAMPLE OF BRYANSK</w:t>
      </w:r>
    </w:p>
    <w:p w:rsidR="00D23318" w:rsidRPr="00D23318" w:rsidRDefault="00D23318" w:rsidP="00D23318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L.</w:t>
      </w:r>
      <w:r w:rsidRPr="00D23318">
        <w:rPr>
          <w:rFonts w:ascii="Times New Roman" w:hAnsi="Times New Roman" w:cs="Times New Roman"/>
          <w:i/>
          <w:sz w:val="24"/>
          <w:szCs w:val="24"/>
        </w:rPr>
        <w:t>А</w:t>
      </w: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Volkova</w:t>
      </w:r>
      <w:proofErr w:type="spellEnd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D23318">
        <w:rPr>
          <w:rFonts w:ascii="Times New Roman" w:hAnsi="Times New Roman" w:cs="Times New Roman"/>
          <w:i/>
          <w:sz w:val="24"/>
          <w:szCs w:val="24"/>
        </w:rPr>
        <w:t>с</w:t>
      </w:r>
      <w:proofErr w:type="spellStart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andidate</w:t>
      </w:r>
      <w:proofErr w:type="spellEnd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architecture, associate professor, A.</w:t>
      </w:r>
      <w:r w:rsidRPr="00D23318">
        <w:rPr>
          <w:rFonts w:ascii="Times New Roman" w:hAnsi="Times New Roman" w:cs="Times New Roman"/>
          <w:i/>
          <w:sz w:val="24"/>
          <w:szCs w:val="24"/>
        </w:rPr>
        <w:t>А</w:t>
      </w: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Tereshina</w:t>
      </w:r>
      <w:proofErr w:type="spellEnd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master's Degree Student, Orel State University named after I.S. Turgenev, Orel, 95 Komsomolskaya street,</w:t>
      </w:r>
    </w:p>
    <w:p w:rsidR="00D23318" w:rsidRPr="00D23318" w:rsidRDefault="00D23318" w:rsidP="00D23318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phone</w:t>
      </w:r>
      <w:proofErr w:type="gramEnd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(4862) 751-318</w:t>
      </w:r>
    </w:p>
    <w:p w:rsidR="00D23318" w:rsidRPr="00D23318" w:rsidRDefault="00D23318" w:rsidP="00D23318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E-mail: nastyatroshka@mail.ru, l.a.v.2701@mail.ru</w:t>
      </w:r>
    </w:p>
    <w:p w:rsidR="00D23318" w:rsidRPr="00D23318" w:rsidRDefault="00D23318" w:rsidP="00D2331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b/>
          <w:i/>
          <w:sz w:val="24"/>
          <w:szCs w:val="24"/>
          <w:lang w:val="en-US"/>
        </w:rPr>
        <w:t>Abstract.</w:t>
      </w: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Under the tourism potential refers to the totality of natural, cultural, historical and socio-economic prerequisites for the organization of tourism in a certain territory. It is noted that territories within urban boundaries with a wide variety of relief types possess the highest recreational, aesthetic and tourist qualities. The owner of this type of terrain is the city of Bryansk.</w:t>
      </w:r>
    </w:p>
    <w:p w:rsidR="00D23318" w:rsidRPr="00D23318" w:rsidRDefault="00D23318" w:rsidP="00D2331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This allows us to consider this city as a model for conducting research. The concept of a recreational network of Bryansk was proposed, revealing the tourist potential of the city.</w:t>
      </w:r>
    </w:p>
    <w:p w:rsidR="00B64485" w:rsidRPr="00D23318" w:rsidRDefault="00D23318" w:rsidP="00D2331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b/>
          <w:i/>
          <w:sz w:val="24"/>
          <w:szCs w:val="24"/>
          <w:lang w:val="en-US"/>
        </w:rPr>
        <w:t>Keywords:</w:t>
      </w: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Ecology, city building, ecological framework, complicated relief, eco-friendly environment.</w:t>
      </w:r>
    </w:p>
    <w:p w:rsidR="007640FC" w:rsidRPr="00AC3B5A" w:rsidRDefault="007640FC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640FC" w:rsidRPr="00AC3B5A" w:rsidSect="007640F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C0468"/>
    <w:multiLevelType w:val="hybridMultilevel"/>
    <w:tmpl w:val="91F266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40FC"/>
    <w:rsid w:val="00076D1F"/>
    <w:rsid w:val="000D1E83"/>
    <w:rsid w:val="000E7223"/>
    <w:rsid w:val="00190B59"/>
    <w:rsid w:val="001F37AF"/>
    <w:rsid w:val="002A724A"/>
    <w:rsid w:val="002B3D60"/>
    <w:rsid w:val="003412F8"/>
    <w:rsid w:val="00354E9D"/>
    <w:rsid w:val="00425E88"/>
    <w:rsid w:val="00445345"/>
    <w:rsid w:val="0059628A"/>
    <w:rsid w:val="006113E3"/>
    <w:rsid w:val="00623129"/>
    <w:rsid w:val="007640FC"/>
    <w:rsid w:val="00835C52"/>
    <w:rsid w:val="0084396F"/>
    <w:rsid w:val="00872A90"/>
    <w:rsid w:val="008A0E45"/>
    <w:rsid w:val="008F5CFF"/>
    <w:rsid w:val="009547B6"/>
    <w:rsid w:val="00A349D6"/>
    <w:rsid w:val="00A72AC5"/>
    <w:rsid w:val="00A84A5D"/>
    <w:rsid w:val="00AC3B5A"/>
    <w:rsid w:val="00AC7DE8"/>
    <w:rsid w:val="00AD4275"/>
    <w:rsid w:val="00AD479F"/>
    <w:rsid w:val="00B64485"/>
    <w:rsid w:val="00BF300E"/>
    <w:rsid w:val="00C03CD1"/>
    <w:rsid w:val="00C760AD"/>
    <w:rsid w:val="00C826C9"/>
    <w:rsid w:val="00C83703"/>
    <w:rsid w:val="00D23318"/>
    <w:rsid w:val="00EE3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0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0F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453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0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0F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453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.a.v.2701@mail.ru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nastyatroshka@mail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1606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nastyatroshka@mail.ru</dc:creator>
  <cp:lastModifiedBy>Пользователь Windows</cp:lastModifiedBy>
  <cp:revision>10</cp:revision>
  <cp:lastPrinted>2020-06-11T11:05:00Z</cp:lastPrinted>
  <dcterms:created xsi:type="dcterms:W3CDTF">2020-05-10T16:56:00Z</dcterms:created>
  <dcterms:modified xsi:type="dcterms:W3CDTF">2020-06-11T12:19:00Z</dcterms:modified>
</cp:coreProperties>
</file>